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-265585</wp:posOffset>
            </wp:positionH>
            <wp:positionV relativeFrom="line">
              <wp:posOffset>957</wp:posOffset>
            </wp:positionV>
            <wp:extent cx="2467437" cy="688173"/>
            <wp:effectExtent l="0" t="0" r="0" b="0"/>
            <wp:wrapThrough wrapText="bothSides" distL="152400" distR="152400">
              <wp:wrapPolygon edited="1">
                <wp:start x="0" y="0"/>
                <wp:lineTo x="6118" y="0"/>
                <wp:lineTo x="6118" y="21600"/>
                <wp:lineTo x="0" y="21600"/>
                <wp:lineTo x="0" y="0"/>
                <wp:lineTo x="6711" y="0"/>
                <wp:lineTo x="6711" y="1455"/>
                <wp:lineTo x="21600" y="1455"/>
                <wp:lineTo x="21600" y="20145"/>
                <wp:lineTo x="6711" y="20145"/>
                <wp:lineTo x="6711" y="1455"/>
                <wp:lineTo x="6711" y="0"/>
                <wp:lineTo x="0" y="0"/>
              </wp:wrapPolygon>
            </wp:wrapThrough>
            <wp:docPr id="1073741826" name="officeArt object" descr="AGRITURI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GRITURIST LOGO.png" descr="AGRITURIST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7" cy="688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3096696</wp:posOffset>
            </wp:positionH>
            <wp:positionV relativeFrom="line">
              <wp:posOffset>-25320</wp:posOffset>
            </wp:positionV>
            <wp:extent cx="3017011" cy="740728"/>
            <wp:effectExtent l="0" t="0" r="0" b="0"/>
            <wp:wrapThrough wrapText="bothSides" distL="152400" distR="152400">
              <wp:wrapPolygon edited="1">
                <wp:start x="1341" y="1699"/>
                <wp:lineTo x="1668" y="1882"/>
                <wp:lineTo x="1668" y="4369"/>
                <wp:lineTo x="1400" y="4426"/>
                <wp:lineTo x="1400" y="4975"/>
                <wp:lineTo x="1609" y="5339"/>
                <wp:lineTo x="1698" y="7524"/>
                <wp:lineTo x="1549" y="8858"/>
                <wp:lineTo x="1311" y="8494"/>
                <wp:lineTo x="1251" y="6431"/>
                <wp:lineTo x="1370" y="5097"/>
                <wp:lineTo x="1400" y="4975"/>
                <wp:lineTo x="1400" y="4426"/>
                <wp:lineTo x="1102" y="4490"/>
                <wp:lineTo x="864" y="5251"/>
                <wp:lineTo x="864" y="7888"/>
                <wp:lineTo x="1281" y="8858"/>
                <wp:lineTo x="1460" y="9829"/>
                <wp:lineTo x="1817" y="8130"/>
                <wp:lineTo x="2145" y="8130"/>
                <wp:lineTo x="2056" y="9708"/>
                <wp:lineTo x="1668" y="11164"/>
                <wp:lineTo x="1192" y="11164"/>
                <wp:lineTo x="804" y="9465"/>
                <wp:lineTo x="804" y="10679"/>
                <wp:lineTo x="1162" y="11164"/>
                <wp:lineTo x="1460" y="12499"/>
                <wp:lineTo x="1877" y="10800"/>
                <wp:lineTo x="2145" y="10800"/>
                <wp:lineTo x="2086" y="12378"/>
                <wp:lineTo x="1668" y="13955"/>
                <wp:lineTo x="1162" y="13834"/>
                <wp:lineTo x="804" y="12256"/>
                <wp:lineTo x="804" y="13348"/>
                <wp:lineTo x="1192" y="13955"/>
                <wp:lineTo x="1460" y="15169"/>
                <wp:lineTo x="1877" y="13470"/>
                <wp:lineTo x="2145" y="13591"/>
                <wp:lineTo x="2056" y="15169"/>
                <wp:lineTo x="1668" y="16625"/>
                <wp:lineTo x="1162" y="16503"/>
                <wp:lineTo x="775" y="14804"/>
                <wp:lineTo x="804" y="13348"/>
                <wp:lineTo x="804" y="12256"/>
                <wp:lineTo x="804" y="10679"/>
                <wp:lineTo x="804" y="9465"/>
                <wp:lineTo x="804" y="8009"/>
                <wp:lineTo x="864" y="7888"/>
                <wp:lineTo x="864" y="5251"/>
                <wp:lineTo x="685" y="5825"/>
                <wp:lineTo x="566" y="7160"/>
                <wp:lineTo x="626" y="15290"/>
                <wp:lineTo x="1013" y="16867"/>
                <wp:lineTo x="1549" y="17231"/>
                <wp:lineTo x="2026" y="16746"/>
                <wp:lineTo x="2354" y="15047"/>
                <wp:lineTo x="2324" y="6189"/>
                <wp:lineTo x="1937" y="4611"/>
                <wp:lineTo x="1668" y="4369"/>
                <wp:lineTo x="1668" y="1882"/>
                <wp:lineTo x="2205" y="2184"/>
                <wp:lineTo x="2413" y="2670"/>
                <wp:lineTo x="2413" y="1699"/>
                <wp:lineTo x="3039" y="1820"/>
                <wp:lineTo x="3098" y="15775"/>
                <wp:lineTo x="3426" y="16867"/>
                <wp:lineTo x="3635" y="16989"/>
                <wp:lineTo x="3635" y="19901"/>
                <wp:lineTo x="3069" y="19537"/>
                <wp:lineTo x="2711" y="17960"/>
                <wp:lineTo x="2294" y="19294"/>
                <wp:lineTo x="1460" y="19780"/>
                <wp:lineTo x="834" y="19416"/>
                <wp:lineTo x="298" y="17838"/>
                <wp:lineTo x="0" y="15533"/>
                <wp:lineTo x="60" y="5097"/>
                <wp:lineTo x="477" y="2912"/>
                <wp:lineTo x="1132" y="1820"/>
                <wp:lineTo x="1341" y="1699"/>
                <wp:lineTo x="4618" y="1699"/>
                <wp:lineTo x="4618" y="3034"/>
                <wp:lineTo x="5154" y="3276"/>
                <wp:lineTo x="5095" y="4369"/>
                <wp:lineTo x="4648" y="4004"/>
                <wp:lineTo x="4260" y="5097"/>
                <wp:lineTo x="4141" y="6310"/>
                <wp:lineTo x="4231" y="8737"/>
                <wp:lineTo x="4558" y="9951"/>
                <wp:lineTo x="5124" y="9829"/>
                <wp:lineTo x="5095" y="10921"/>
                <wp:lineTo x="4409" y="10800"/>
                <wp:lineTo x="4022" y="9465"/>
                <wp:lineTo x="3873" y="6674"/>
                <wp:lineTo x="4082" y="4369"/>
                <wp:lineTo x="4409" y="3276"/>
                <wp:lineTo x="4618" y="3034"/>
                <wp:lineTo x="4618" y="1699"/>
                <wp:lineTo x="5869" y="1699"/>
                <wp:lineTo x="5869" y="5097"/>
                <wp:lineTo x="6078" y="5296"/>
                <wp:lineTo x="6078" y="6067"/>
                <wp:lineTo x="5780" y="6189"/>
                <wp:lineTo x="5601" y="7402"/>
                <wp:lineTo x="5661" y="9344"/>
                <wp:lineTo x="5899" y="10193"/>
                <wp:lineTo x="6197" y="9951"/>
                <wp:lineTo x="6376" y="8737"/>
                <wp:lineTo x="6316" y="6796"/>
                <wp:lineTo x="6078" y="6067"/>
                <wp:lineTo x="6078" y="5296"/>
                <wp:lineTo x="6376" y="5582"/>
                <wp:lineTo x="6614" y="7281"/>
                <wp:lineTo x="6554" y="9587"/>
                <wp:lineTo x="6286" y="10800"/>
                <wp:lineTo x="5720" y="10800"/>
                <wp:lineTo x="5422" y="9587"/>
                <wp:lineTo x="5422" y="6553"/>
                <wp:lineTo x="5750" y="5218"/>
                <wp:lineTo x="5869" y="5097"/>
                <wp:lineTo x="5869" y="1699"/>
                <wp:lineTo x="7448" y="1699"/>
                <wp:lineTo x="7448" y="5097"/>
                <wp:lineTo x="7865" y="5461"/>
                <wp:lineTo x="8014" y="6431"/>
                <wp:lineTo x="8044" y="10921"/>
                <wp:lineTo x="7806" y="10921"/>
                <wp:lineTo x="7746" y="6310"/>
                <wp:lineTo x="7418" y="5946"/>
                <wp:lineTo x="7180" y="7038"/>
                <wp:lineTo x="7150" y="10921"/>
                <wp:lineTo x="6912" y="10921"/>
                <wp:lineTo x="6912" y="5218"/>
                <wp:lineTo x="7150" y="5218"/>
                <wp:lineTo x="7180" y="5825"/>
                <wp:lineTo x="7448" y="5097"/>
                <wp:lineTo x="7448" y="1699"/>
                <wp:lineTo x="8849" y="1699"/>
                <wp:lineTo x="8849" y="2427"/>
                <wp:lineTo x="9117" y="2427"/>
                <wp:lineTo x="9117" y="3276"/>
                <wp:lineTo x="8849" y="3398"/>
                <wp:lineTo x="8789" y="5218"/>
                <wp:lineTo x="9117" y="5218"/>
                <wp:lineTo x="9117" y="6067"/>
                <wp:lineTo x="8789" y="6067"/>
                <wp:lineTo x="8789" y="10921"/>
                <wp:lineTo x="8551" y="10921"/>
                <wp:lineTo x="8551" y="6067"/>
                <wp:lineTo x="8282" y="6067"/>
                <wp:lineTo x="8282" y="5218"/>
                <wp:lineTo x="8551" y="5218"/>
                <wp:lineTo x="8640" y="3034"/>
                <wp:lineTo x="8849" y="2427"/>
                <wp:lineTo x="8849" y="1699"/>
                <wp:lineTo x="9713" y="1699"/>
                <wp:lineTo x="9713" y="5097"/>
                <wp:lineTo x="10189" y="5461"/>
                <wp:lineTo x="10338" y="6796"/>
                <wp:lineTo x="10338" y="10921"/>
                <wp:lineTo x="10130" y="10921"/>
                <wp:lineTo x="10100" y="10436"/>
                <wp:lineTo x="9862" y="11043"/>
                <wp:lineTo x="9415" y="10679"/>
                <wp:lineTo x="9295" y="9951"/>
                <wp:lineTo x="9355" y="8252"/>
                <wp:lineTo x="9593" y="7524"/>
                <wp:lineTo x="10070" y="7409"/>
                <wp:lineTo x="10070" y="8252"/>
                <wp:lineTo x="9623" y="8494"/>
                <wp:lineTo x="9534" y="9587"/>
                <wp:lineTo x="9683" y="10193"/>
                <wp:lineTo x="9981" y="9951"/>
                <wp:lineTo x="10100" y="9344"/>
                <wp:lineTo x="10070" y="8252"/>
                <wp:lineTo x="10070" y="7409"/>
                <wp:lineTo x="10100" y="7402"/>
                <wp:lineTo x="10010" y="6189"/>
                <wp:lineTo x="9534" y="6189"/>
                <wp:lineTo x="9444" y="6431"/>
                <wp:lineTo x="9474" y="5461"/>
                <wp:lineTo x="9713" y="5097"/>
                <wp:lineTo x="9713" y="1699"/>
                <wp:lineTo x="11083" y="1699"/>
                <wp:lineTo x="11083" y="5097"/>
                <wp:lineTo x="11321" y="5304"/>
                <wp:lineTo x="11321" y="6067"/>
                <wp:lineTo x="11023" y="6189"/>
                <wp:lineTo x="10874" y="7402"/>
                <wp:lineTo x="10934" y="9344"/>
                <wp:lineTo x="11143" y="10072"/>
                <wp:lineTo x="11470" y="9708"/>
                <wp:lineTo x="11590" y="8737"/>
                <wp:lineTo x="11500" y="6553"/>
                <wp:lineTo x="11321" y="6067"/>
                <wp:lineTo x="11321" y="5304"/>
                <wp:lineTo x="11500" y="5461"/>
                <wp:lineTo x="11619" y="5946"/>
                <wp:lineTo x="11619" y="5218"/>
                <wp:lineTo x="11828" y="5218"/>
                <wp:lineTo x="11768" y="12135"/>
                <wp:lineTo x="11470" y="13227"/>
                <wp:lineTo x="10785" y="13106"/>
                <wp:lineTo x="10785" y="12135"/>
                <wp:lineTo x="11321" y="12499"/>
                <wp:lineTo x="11560" y="11649"/>
                <wp:lineTo x="11560" y="10193"/>
                <wp:lineTo x="11292" y="10921"/>
                <wp:lineTo x="10874" y="10557"/>
                <wp:lineTo x="10666" y="9465"/>
                <wp:lineTo x="10696" y="6553"/>
                <wp:lineTo x="10934" y="5339"/>
                <wp:lineTo x="11083" y="5097"/>
                <wp:lineTo x="11083" y="1699"/>
                <wp:lineTo x="12662" y="1699"/>
                <wp:lineTo x="12662" y="5097"/>
                <wp:lineTo x="12871" y="5097"/>
                <wp:lineTo x="12811" y="6067"/>
                <wp:lineTo x="12573" y="6310"/>
                <wp:lineTo x="12424" y="7524"/>
                <wp:lineTo x="12424" y="10921"/>
                <wp:lineTo x="12185" y="10921"/>
                <wp:lineTo x="12185" y="5218"/>
                <wp:lineTo x="12394" y="5218"/>
                <wp:lineTo x="12454" y="5946"/>
                <wp:lineTo x="12662" y="5097"/>
                <wp:lineTo x="12662" y="1699"/>
                <wp:lineTo x="13169" y="1699"/>
                <wp:lineTo x="13169" y="2791"/>
                <wp:lineTo x="13437" y="2791"/>
                <wp:lineTo x="13437" y="4004"/>
                <wp:lineTo x="13169" y="4004"/>
                <wp:lineTo x="13169" y="5218"/>
                <wp:lineTo x="13407" y="5218"/>
                <wp:lineTo x="13407" y="10921"/>
                <wp:lineTo x="13169" y="10921"/>
                <wp:lineTo x="13169" y="5218"/>
                <wp:lineTo x="13169" y="4004"/>
                <wp:lineTo x="13169" y="2791"/>
                <wp:lineTo x="13169" y="1699"/>
                <wp:lineTo x="14211" y="1699"/>
                <wp:lineTo x="14211" y="5097"/>
                <wp:lineTo x="14599" y="5218"/>
                <wp:lineTo x="14569" y="6067"/>
                <wp:lineTo x="14122" y="6189"/>
                <wp:lineTo x="13943" y="7524"/>
                <wp:lineTo x="14033" y="9587"/>
                <wp:lineTo x="14241" y="10193"/>
                <wp:lineTo x="14599" y="9951"/>
                <wp:lineTo x="14599" y="10921"/>
                <wp:lineTo x="14062" y="10800"/>
                <wp:lineTo x="13764" y="9465"/>
                <wp:lineTo x="13764" y="6553"/>
                <wp:lineTo x="14092" y="5218"/>
                <wp:lineTo x="14211" y="5097"/>
                <wp:lineTo x="14211" y="1699"/>
                <wp:lineTo x="15343" y="1699"/>
                <wp:lineTo x="15343" y="5097"/>
                <wp:lineTo x="15552" y="5296"/>
                <wp:lineTo x="15552" y="6067"/>
                <wp:lineTo x="15254" y="6189"/>
                <wp:lineTo x="15075" y="7402"/>
                <wp:lineTo x="15135" y="9344"/>
                <wp:lineTo x="15373" y="10193"/>
                <wp:lineTo x="15671" y="9951"/>
                <wp:lineTo x="15850" y="8737"/>
                <wp:lineTo x="15790" y="6796"/>
                <wp:lineTo x="15552" y="6067"/>
                <wp:lineTo x="15552" y="5296"/>
                <wp:lineTo x="15850" y="5582"/>
                <wp:lineTo x="16088" y="7281"/>
                <wp:lineTo x="16029" y="9587"/>
                <wp:lineTo x="15761" y="10800"/>
                <wp:lineTo x="15194" y="10800"/>
                <wp:lineTo x="14897" y="9587"/>
                <wp:lineTo x="14897" y="6553"/>
                <wp:lineTo x="15224" y="5218"/>
                <wp:lineTo x="15343" y="5097"/>
                <wp:lineTo x="15343" y="1699"/>
                <wp:lineTo x="16207" y="1699"/>
                <wp:lineTo x="16207" y="13106"/>
                <wp:lineTo x="17161" y="13106"/>
                <wp:lineTo x="17161" y="13834"/>
                <wp:lineTo x="16774" y="13834"/>
                <wp:lineTo x="16774" y="18930"/>
                <wp:lineTo x="16595" y="18930"/>
                <wp:lineTo x="16595" y="13834"/>
                <wp:lineTo x="16207" y="13834"/>
                <wp:lineTo x="16207" y="13106"/>
                <wp:lineTo x="16207" y="1699"/>
                <wp:lineTo x="16416" y="1699"/>
                <wp:lineTo x="16416" y="2548"/>
                <wp:lineTo x="16654" y="2548"/>
                <wp:lineTo x="16654" y="10921"/>
                <wp:lineTo x="16416" y="10921"/>
                <wp:lineTo x="16416" y="2548"/>
                <wp:lineTo x="16416" y="1699"/>
                <wp:lineTo x="17310" y="1699"/>
                <wp:lineTo x="17310" y="3640"/>
                <wp:lineTo x="17399" y="3640"/>
                <wp:lineTo x="17399" y="5218"/>
                <wp:lineTo x="17727" y="5218"/>
                <wp:lineTo x="17727" y="6067"/>
                <wp:lineTo x="17399" y="6067"/>
                <wp:lineTo x="17459" y="10072"/>
                <wp:lineTo x="17727" y="10072"/>
                <wp:lineTo x="17727" y="10921"/>
                <wp:lineTo x="17489" y="10856"/>
                <wp:lineTo x="17489" y="14562"/>
                <wp:lineTo x="17667" y="14729"/>
                <wp:lineTo x="17667" y="15290"/>
                <wp:lineTo x="17429" y="15411"/>
                <wp:lineTo x="17310" y="16261"/>
                <wp:lineTo x="17399" y="18081"/>
                <wp:lineTo x="17667" y="18445"/>
                <wp:lineTo x="17876" y="17353"/>
                <wp:lineTo x="17786" y="15533"/>
                <wp:lineTo x="17667" y="15290"/>
                <wp:lineTo x="17667" y="14729"/>
                <wp:lineTo x="17876" y="14926"/>
                <wp:lineTo x="18055" y="16261"/>
                <wp:lineTo x="17965" y="18202"/>
                <wp:lineTo x="17697" y="19052"/>
                <wp:lineTo x="17310" y="18688"/>
                <wp:lineTo x="17131" y="17353"/>
                <wp:lineTo x="17220" y="15290"/>
                <wp:lineTo x="17489" y="14562"/>
                <wp:lineTo x="17489" y="10856"/>
                <wp:lineTo x="17280" y="10800"/>
                <wp:lineTo x="17161" y="9951"/>
                <wp:lineTo x="17161" y="6067"/>
                <wp:lineTo x="16893" y="6067"/>
                <wp:lineTo x="16893" y="5218"/>
                <wp:lineTo x="17161" y="5218"/>
                <wp:lineTo x="17220" y="3762"/>
                <wp:lineTo x="17310" y="3640"/>
                <wp:lineTo x="17310" y="1699"/>
                <wp:lineTo x="17995" y="1699"/>
                <wp:lineTo x="17995" y="5218"/>
                <wp:lineTo x="18233" y="5218"/>
                <wp:lineTo x="18293" y="9829"/>
                <wp:lineTo x="18621" y="10193"/>
                <wp:lineTo x="18859" y="9101"/>
                <wp:lineTo x="18889" y="5218"/>
                <wp:lineTo x="19127" y="5218"/>
                <wp:lineTo x="19127" y="10921"/>
                <wp:lineTo x="19008" y="10921"/>
                <wp:lineTo x="19008" y="12863"/>
                <wp:lineTo x="19187" y="12863"/>
                <wp:lineTo x="19187" y="13712"/>
                <wp:lineTo x="19008" y="13712"/>
                <wp:lineTo x="19008" y="14683"/>
                <wp:lineTo x="19187" y="14683"/>
                <wp:lineTo x="19187" y="18930"/>
                <wp:lineTo x="19008" y="18930"/>
                <wp:lineTo x="19008" y="14683"/>
                <wp:lineTo x="19008" y="13712"/>
                <wp:lineTo x="19008" y="12863"/>
                <wp:lineTo x="19008" y="10921"/>
                <wp:lineTo x="18889" y="10921"/>
                <wp:lineTo x="18859" y="10315"/>
                <wp:lineTo x="18650" y="10882"/>
                <wp:lineTo x="18650" y="14562"/>
                <wp:lineTo x="18829" y="14562"/>
                <wp:lineTo x="18770" y="15290"/>
                <wp:lineTo x="18531" y="15775"/>
                <wp:lineTo x="18502" y="18930"/>
                <wp:lineTo x="18323" y="18930"/>
                <wp:lineTo x="18323" y="14683"/>
                <wp:lineTo x="18472" y="14683"/>
                <wp:lineTo x="18502" y="15047"/>
                <wp:lineTo x="18650" y="14562"/>
                <wp:lineTo x="18650" y="10882"/>
                <wp:lineTo x="18591" y="11043"/>
                <wp:lineTo x="18174" y="10679"/>
                <wp:lineTo x="18025" y="9708"/>
                <wp:lineTo x="17995" y="5218"/>
                <wp:lineTo x="17995" y="1699"/>
                <wp:lineTo x="19961" y="1699"/>
                <wp:lineTo x="19961" y="5097"/>
                <wp:lineTo x="20170" y="5097"/>
                <wp:lineTo x="20110" y="6067"/>
                <wp:lineTo x="19872" y="6310"/>
                <wp:lineTo x="19872" y="14562"/>
                <wp:lineTo x="20230" y="14926"/>
                <wp:lineTo x="20319" y="15775"/>
                <wp:lineTo x="20319" y="18930"/>
                <wp:lineTo x="20140" y="18930"/>
                <wp:lineTo x="20081" y="15411"/>
                <wp:lineTo x="19783" y="15411"/>
                <wp:lineTo x="19693" y="16139"/>
                <wp:lineTo x="19693" y="18930"/>
                <wp:lineTo x="19514" y="18930"/>
                <wp:lineTo x="19514" y="14683"/>
                <wp:lineTo x="19663" y="14683"/>
                <wp:lineTo x="19693" y="15169"/>
                <wp:lineTo x="19872" y="14562"/>
                <wp:lineTo x="19872" y="6310"/>
                <wp:lineTo x="19723" y="7524"/>
                <wp:lineTo x="19723" y="10921"/>
                <wp:lineTo x="19485" y="10921"/>
                <wp:lineTo x="19485" y="5218"/>
                <wp:lineTo x="19693" y="5218"/>
                <wp:lineTo x="19753" y="5946"/>
                <wp:lineTo x="19961" y="5097"/>
                <wp:lineTo x="19961" y="1699"/>
                <wp:lineTo x="20796" y="1699"/>
                <wp:lineTo x="20796" y="5097"/>
                <wp:lineTo x="21272" y="5461"/>
                <wp:lineTo x="21421" y="6796"/>
                <wp:lineTo x="21421" y="10921"/>
                <wp:lineTo x="21213" y="10921"/>
                <wp:lineTo x="21183" y="10436"/>
                <wp:lineTo x="20945" y="11043"/>
                <wp:lineTo x="20915" y="11018"/>
                <wp:lineTo x="20915" y="14562"/>
                <wp:lineTo x="21094" y="14730"/>
                <wp:lineTo x="21094" y="15290"/>
                <wp:lineTo x="20855" y="15411"/>
                <wp:lineTo x="20736" y="16261"/>
                <wp:lineTo x="20825" y="18081"/>
                <wp:lineTo x="21094" y="18445"/>
                <wp:lineTo x="21302" y="17353"/>
                <wp:lineTo x="21213" y="15533"/>
                <wp:lineTo x="21094" y="15290"/>
                <wp:lineTo x="21094" y="14730"/>
                <wp:lineTo x="21302" y="14926"/>
                <wp:lineTo x="21481" y="16261"/>
                <wp:lineTo x="21391" y="18202"/>
                <wp:lineTo x="21123" y="19052"/>
                <wp:lineTo x="20736" y="18688"/>
                <wp:lineTo x="20557" y="17353"/>
                <wp:lineTo x="20647" y="15290"/>
                <wp:lineTo x="20915" y="14562"/>
                <wp:lineTo x="20915" y="11018"/>
                <wp:lineTo x="20498" y="10679"/>
                <wp:lineTo x="20378" y="9951"/>
                <wp:lineTo x="20438" y="8252"/>
                <wp:lineTo x="20676" y="7524"/>
                <wp:lineTo x="21153" y="7409"/>
                <wp:lineTo x="21153" y="8252"/>
                <wp:lineTo x="20706" y="8494"/>
                <wp:lineTo x="20617" y="9587"/>
                <wp:lineTo x="20766" y="10193"/>
                <wp:lineTo x="21064" y="9951"/>
                <wp:lineTo x="21183" y="9344"/>
                <wp:lineTo x="21153" y="8252"/>
                <wp:lineTo x="21153" y="7409"/>
                <wp:lineTo x="21183" y="7402"/>
                <wp:lineTo x="21094" y="6189"/>
                <wp:lineTo x="20617" y="6189"/>
                <wp:lineTo x="20527" y="6431"/>
                <wp:lineTo x="20557" y="5461"/>
                <wp:lineTo x="20796" y="5097"/>
                <wp:lineTo x="20796" y="1699"/>
                <wp:lineTo x="1341" y="1699"/>
              </wp:wrapPolygon>
            </wp:wrapThrough>
            <wp:docPr id="1073741827" name="officeArt object" descr="CONF TORINO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NF TORINO LOGO.png" descr="CONF TORINO 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011" cy="740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center"/>
      </w:pPr>
    </w:p>
    <w:p>
      <w:pPr>
        <w:pStyle w:val="Corpo"/>
        <w:jc w:val="center"/>
      </w:pPr>
    </w:p>
    <w:p>
      <w:pPr>
        <w:pStyle w:val="Corpo"/>
        <w:jc w:val="center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center"/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113193"/>
          <w:sz w:val="50"/>
          <w:szCs w:val="50"/>
          <w14:textFill>
            <w14:solidFill>
              <w14:srgbClr w14:val="123294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>BREVE GUIDA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113193"/>
          <w:sz w:val="50"/>
          <w:szCs w:val="50"/>
          <w14:textFill>
            <w14:solidFill>
              <w14:srgbClr w14:val="123294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de-DE"/>
          <w14:textFill>
            <w14:solidFill>
              <w14:srgbClr w14:val="123294"/>
            </w14:solidFill>
          </w14:textFill>
        </w:rPr>
        <w:t>ALLA LEGGE REGIONALE 2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it-IT"/>
          <w14:textFill>
            <w14:solidFill>
              <w14:srgbClr w14:val="123294"/>
            </w14:solidFill>
          </w14:textFill>
        </w:rPr>
        <w:t>2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>/0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it-IT"/>
          <w14:textFill>
            <w14:solidFill>
              <w14:srgbClr w14:val="123294"/>
            </w14:solidFill>
          </w14:textFill>
        </w:rPr>
        <w:t>1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>/201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it-IT"/>
          <w14:textFill>
            <w14:solidFill>
              <w14:srgbClr w14:val="123294"/>
            </w14:solidFill>
          </w14:textFill>
        </w:rPr>
        <w:t>9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 xml:space="preserve"> N.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it-IT"/>
          <w14:textFill>
            <w14:solidFill>
              <w14:srgbClr w14:val="123294"/>
            </w14:solidFill>
          </w14:textFill>
        </w:rPr>
        <w:t>1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113193"/>
          <w:sz w:val="50"/>
          <w:szCs w:val="50"/>
          <w14:textFill>
            <w14:solidFill>
              <w14:srgbClr w14:val="12329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113193"/>
          <w:sz w:val="50"/>
          <w:szCs w:val="50"/>
          <w:rtl w:val="1"/>
          <w:lang w:val="ar-SA" w:bidi="ar-SA"/>
          <w14:textFill>
            <w14:solidFill>
              <w14:srgbClr w14:val="123294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>DI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:lang w:val="it-IT"/>
          <w14:textFill>
            <w14:solidFill>
              <w14:srgbClr w14:val="123294"/>
            </w14:solidFill>
          </w14:textFill>
        </w:rPr>
        <w:t>SCIPLINA IN MATERIA DI AGRITURISMI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113193"/>
          <w:sz w:val="50"/>
          <w:szCs w:val="50"/>
          <w:rtl w:val="0"/>
          <w14:textFill>
            <w14:solidFill>
              <w14:srgbClr w14:val="123294"/>
            </w14:solidFill>
          </w14:textFill>
        </w:rPr>
        <w:t>”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13193"/>
          <w:sz w:val="32"/>
          <w:szCs w:val="32"/>
          <w:rtl w:val="0"/>
          <w:lang w:val="it-IT"/>
          <w14:textFill>
            <w14:solidFill>
              <w14:srgbClr w14:val="123294"/>
            </w14:solidFill>
          </w14:textFill>
        </w:rPr>
        <w:t xml:space="preserve">LEGGE REGIONALE 22.1.2019 N.1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13193"/>
          <w:sz w:val="32"/>
          <w:szCs w:val="32"/>
          <w:rtl w:val="0"/>
          <w:lang w:val="it-IT"/>
          <w14:textFill>
            <w14:solidFill>
              <w14:srgbClr w14:val="123294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113193"/>
          <w:sz w:val="32"/>
          <w:szCs w:val="32"/>
          <w:rtl w:val="0"/>
          <w:lang w:val="it-IT"/>
          <w14:textFill>
            <w14:solidFill>
              <w14:srgbClr w14:val="123294"/>
            </w14:solidFill>
          </w14:textFill>
        </w:rPr>
        <w:t>RIORDINO DELLE NORME IN MATERIA DI AGRICOLTURA E DI SVILUPPO RURALE</w:t>
      </w:r>
      <w:r>
        <w:rPr>
          <w:rFonts w:ascii="Times New Roman" w:hAnsi="Times New Roman" w:hint="default"/>
          <w:b w:val="1"/>
          <w:bCs w:val="1"/>
          <w:outline w:val="0"/>
          <w:color w:val="113193"/>
          <w:sz w:val="32"/>
          <w:szCs w:val="32"/>
          <w:rtl w:val="0"/>
          <w:lang w:val="it-IT"/>
          <w14:textFill>
            <w14:solidFill>
              <w14:srgbClr w14:val="123294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113193"/>
          <w:sz w:val="32"/>
          <w:szCs w:val="32"/>
          <w:rtl w:val="0"/>
          <w:lang w:val="it-IT"/>
          <w14:textFill>
            <w14:solidFill>
              <w14:srgbClr w14:val="123294"/>
            </w14:solidFill>
          </w14:textFill>
        </w:rPr>
        <w:t>ED IL REGOLAMENTO ATTUATIVO REGIONALE 25.7.2023 N.5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13193"/>
          <w:sz w:val="32"/>
          <w:szCs w:val="32"/>
          <w14:textFill>
            <w14:solidFill>
              <w14:srgbClr w14:val="123294"/>
            </w14:solidFill>
          </w14:textFill>
        </w:rPr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PREMESSA 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36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 la presente guida intendiamo fornire informazioni 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– </w:t>
      </w:r>
      <w:r>
        <w:rPr>
          <w:rFonts w:ascii="Times New Roman" w:hAnsi="Times New Roman"/>
          <w:sz w:val="30"/>
          <w:szCs w:val="30"/>
          <w:rtl w:val="0"/>
          <w:lang w:val="it-IT"/>
        </w:rPr>
        <w:t>il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>possibile esaustive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seppure in forma schematica - in merito alla vigente normativa che regola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apertura e lo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svolgimento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agrituristica.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A tal fine, verr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analizzata la legge regionale del Piemonte n. </w:t>
      </w:r>
      <w:r>
        <w:rPr>
          <w:rFonts w:ascii="Times New Roman" w:hAnsi="Times New Roman"/>
          <w:sz w:val="30"/>
          <w:szCs w:val="30"/>
          <w:rtl w:val="0"/>
          <w:lang w:val="it-IT"/>
        </w:rPr>
        <w:t>1</w:t>
      </w:r>
      <w:r>
        <w:rPr>
          <w:rFonts w:ascii="Times New Roman" w:hAnsi="Times New Roman"/>
          <w:sz w:val="30"/>
          <w:szCs w:val="30"/>
          <w:rtl w:val="0"/>
        </w:rPr>
        <w:t>/201</w:t>
      </w:r>
      <w:r>
        <w:rPr>
          <w:rFonts w:ascii="Times New Roman" w:hAnsi="Times New Roman"/>
          <w:sz w:val="30"/>
          <w:szCs w:val="30"/>
          <w:rtl w:val="0"/>
          <w:lang w:val="it-IT"/>
        </w:rPr>
        <w:t>9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sull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 e il Regolamento regionale recante le relative disposizioni attuative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evidenziando, nel contempo, criticit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e aspetti di maggiore importanza.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Verranno inoltre fornite indicazioni e linee guida che gli associati sono invitati a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seguire onde evitare di incorrere in pesanti sanzioni pecuniarie e amministrative che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possono arrivare fino alla revoca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autorizzazione allo svolgimento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agrituristica.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DEFINIZIONE DI AGRITURISMO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 consiste in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connessa a quella agricola, la quale deve sempre rimanere prevalente, mentre le 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agrituristiche </w:t>
      </w:r>
      <w:r>
        <w:rPr>
          <w:rFonts w:ascii="Times New Roman" w:hAnsi="Times New Roman"/>
          <w:sz w:val="30"/>
          <w:szCs w:val="30"/>
          <w:rtl w:val="0"/>
          <w:lang w:val="it-IT"/>
        </w:rPr>
        <w:t>sono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le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di ricezione e 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esercitate dagli imprenditori agricoli</w:t>
      </w:r>
      <w:r>
        <w:rPr>
          <w:rFonts w:ascii="Times New Roman" w:hAnsi="Times New Roman"/>
          <w:sz w:val="30"/>
          <w:szCs w:val="30"/>
          <w:rtl w:val="0"/>
          <w:lang w:val="it-IT"/>
        </w:rPr>
        <w:t>, di cui 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art.2135 c.c,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anche nella forma di societ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di capitali o di persone, oppure associati tra loro, </w:t>
      </w:r>
      <w:r>
        <w:rPr>
          <w:rFonts w:ascii="Times New Roman" w:hAnsi="Times New Roman"/>
          <w:sz w:val="30"/>
          <w:szCs w:val="30"/>
          <w:rtl w:val="0"/>
          <w:lang w:val="it-IT"/>
        </w:rPr>
        <w:t>attraverso l'utilizzo della propria azienda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 rapporto di connessione con le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di coltivazione del fondo, di silvicoltura e di allevamento di animali.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 particolare, nelle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agrituristiche rientrano: 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ospitare in alloggi o in spazi aperti destinati alla sosta dei campeggiatori attrezzati con i servizi essenziali previsti dalle norme igienico-sanitarie;</w:t>
        <w:tab/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locare a uso turistico camere con l'eventuale prestazione del servizio di prima colazione, mezza pensione o pensione completa, la somministrazione di merende,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organizzazione di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ricreative, sportive e culturali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preparare e somministrare pasti e bevande;</w:t>
        <w:tab/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organizzare degustazioni di prodotti aziendali, inclusa la mescita di vini;</w:t>
        <w:tab/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organizzare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ricreative, culturali, didattiche, divulgative e pedagogiche nel settore dell'educazione alimentare-ambientale o di pratica sportiva, escursionistiche e di ippoturismo, anche per mezzo di convenzioni con gli enti locali, finalizzate alla valorizzazione del territorio e del patrimonio rurale.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CRITERI E MODALIT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À’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DI VERIFICA DEL RAPPORTO DI PREVALENZA E CONNESSIONE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rapporto di prevalenza e connessione tra azienda agricola e agrituristica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rilevabile attraverso: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fascicolo aziendale presente nel sistema informativo agricolo piemontese (SIAP)+ codice unico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agricola (CUAA) di riferimento aziendale + codice ATECO secondario;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relazione sull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agrituristica compilata in via telematica sul sito www.sistemapiemonte.it, che contiene: 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agricola e la consistenza della produzione aziendale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;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agrituristica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;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le strutture edilizie presenti nelle unit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tecnico-economiche (UTE) all'interno delle quali si realizza 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agricola e 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agrituristica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;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il numero massimo di coperti in relazione alle strutture di cui alla lettera c)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;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 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la modalit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scelta e la relativa previsione per determinare la prevalenza dell'attivit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agricola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;</w:t>
      </w:r>
    </w:p>
    <w:p>
      <w:pPr>
        <w:pStyle w:val="Corp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l'ulteriore e diversa condizione da quella scelta relativamente al requisito della prevalenza dell'attivit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agricola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CRITERI E LIMITI DELL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1"/>
        </w:rPr>
        <w:t>’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ATTIVIT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  <w:lang w:val="fr-FR"/>
        </w:rPr>
        <w:t xml:space="preserve">À’ 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 xml:space="preserve">AGRITURISTICA </w:t>
      </w:r>
    </w:p>
    <w:p>
      <w:pPr>
        <w:pStyle w:val="Corpo"/>
        <w:spacing w:line="312" w:lineRule="auto"/>
        <w:jc w:val="center"/>
        <w:rPr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preparazione dei cibi e delle bevande somministrate, anche con servizio di asporto o consegna a domicilio, deve avvenire impiegando le materia prime nelle seguenti percentuali:</w:t>
      </w:r>
    </w:p>
    <w:p>
      <w:pPr>
        <w:pStyle w:val="Corpo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prodotto proprio dell'azienda agricola in misura non inferiore al 25 per cento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N</w:t>
      </w:r>
      <w:r>
        <w:rPr>
          <w:rFonts w:ascii="Times New Roman" w:hAnsi="Times New Roman"/>
          <w:sz w:val="30"/>
          <w:szCs w:val="30"/>
          <w:rtl w:val="0"/>
          <w:lang w:val="it-IT"/>
        </w:rPr>
        <w:t>egli alloggi agrituristici possono essere somministrati, limitatamente alle persone alloggiate e alle sole prime colazioni, cibi e bevande anche non costituiti da prodotti propri dell'azienda agricola purch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per l'80 per cento del costo totale sia di origine agricola piemontese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b.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prodotto proveniente dalla produzione di aziende agricole, singole o associate, operanti nel territorio della Regione il cui costo, sommato a quello di cui alla lettera a), non sia inferiore </w:t>
      </w:r>
      <w:r>
        <w:rPr>
          <w:rFonts w:ascii="Times New Roman" w:hAnsi="Times New Roman"/>
          <w:sz w:val="30"/>
          <w:szCs w:val="30"/>
          <w:rtl w:val="0"/>
          <w:lang w:val="it-IT"/>
        </w:rPr>
        <w:t>a</w:t>
      </w:r>
      <w:r>
        <w:rPr>
          <w:rFonts w:ascii="Times New Roman" w:hAnsi="Times New Roman"/>
          <w:sz w:val="30"/>
          <w:szCs w:val="30"/>
          <w:rtl w:val="0"/>
        </w:rPr>
        <w:t>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85 per cento;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 </w:t>
      </w:r>
      <w:r>
        <w:rPr>
          <w:rFonts w:ascii="Times New Roman" w:hAnsi="Times New Roman"/>
          <w:sz w:val="30"/>
          <w:szCs w:val="30"/>
          <w:rtl w:val="0"/>
          <w:lang w:val="it-IT"/>
        </w:rPr>
        <w:t>eventuale prodotto proveniente, prioritariamente, da artigiani alimentari piemontesi o dalla produzione di aziende agricole di zone omogenee contigue di regioni limitrofe in misura non superiore al 15 per cento.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d.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 </w:t>
      </w:r>
      <w:r>
        <w:rPr>
          <w:rFonts w:ascii="Times New Roman" w:hAnsi="Times New Roman"/>
          <w:sz w:val="30"/>
          <w:szCs w:val="30"/>
          <w:rtl w:val="0"/>
          <w:lang w:val="it-IT"/>
        </w:rPr>
        <w:t>per il completamento delle pietanze da somministrare sono consentiti l'utilizzo di ingredienti complementari non ottenibili in Piemonte, 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la somministrazione di prodotti, tipicamente di largo consumo, di uso comune dell'ospitalit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tradizionale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rispetto di questi limiti si evince dal controllo delle </w:t>
      </w:r>
      <w:r>
        <w:rPr>
          <w:rFonts w:ascii="Times New Roman" w:hAnsi="Times New Roman"/>
          <w:sz w:val="30"/>
          <w:szCs w:val="30"/>
          <w:rtl w:val="0"/>
          <w:lang w:val="it-IT"/>
        </w:rPr>
        <w:t>fatture emesse dalla medesima impresa agricola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oppure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altre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aziende agricole, singole o associate e artigianal</w:t>
      </w:r>
      <w:r>
        <w:rPr>
          <w:rFonts w:ascii="Times New Roman" w:hAnsi="Times New Roman"/>
          <w:sz w:val="30"/>
          <w:szCs w:val="30"/>
          <w:rtl w:val="0"/>
          <w:lang w:val="it-IT"/>
        </w:rPr>
        <w:t>i da cui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agricola acquista le materie prime.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calcolo delle percentuali, di cui sopra, tiene conto anche </w:t>
      </w:r>
      <w:r>
        <w:rPr>
          <w:rFonts w:ascii="Times New Roman" w:hAnsi="Times New Roman"/>
          <w:sz w:val="30"/>
          <w:szCs w:val="30"/>
          <w:rtl w:val="0"/>
          <w:lang w:val="it-IT"/>
        </w:rPr>
        <w:t>di eventuali rimanenze e scorte di magazzino al 31 dicembre di ogni anno</w:t>
      </w:r>
      <w:r>
        <w:rPr>
          <w:rFonts w:ascii="Times New Roman" w:hAnsi="Times New Roman"/>
          <w:sz w:val="30"/>
          <w:szCs w:val="30"/>
          <w:rtl w:val="0"/>
          <w:lang w:val="it-IT"/>
        </w:rPr>
        <w:t>, ma non del costo sostenuto per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acquisto degli alimenti.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val="single"/>
        </w:rPr>
      </w:pP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it-IT"/>
        </w:rPr>
        <w:t>ATTENZIONE: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Nel concetto di </w:t>
      </w:r>
      <w:r>
        <w:rPr>
          <w:rStyle w:val="Nessuno"/>
          <w:rFonts w:ascii="Times New Roman" w:hAnsi="Times New Roman"/>
          <w:sz w:val="30"/>
          <w:szCs w:val="30"/>
          <w:u w:val="single"/>
          <w:rtl w:val="0"/>
          <w:lang w:val="it-IT"/>
        </w:rPr>
        <w:t>prodotto proprio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rientr</w:t>
      </w:r>
      <w:r>
        <w:rPr>
          <w:rFonts w:ascii="Times New Roman" w:hAnsi="Times New Roman"/>
          <w:sz w:val="30"/>
          <w:szCs w:val="30"/>
          <w:rtl w:val="0"/>
          <w:lang w:val="it-IT"/>
        </w:rPr>
        <w:t>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anche quell</w:t>
      </w:r>
      <w:r>
        <w:rPr>
          <w:rFonts w:ascii="Times New Roman" w:hAnsi="Times New Roman"/>
          <w:sz w:val="30"/>
          <w:szCs w:val="30"/>
          <w:rtl w:val="0"/>
          <w:lang w:val="it-IT"/>
        </w:rPr>
        <w:t>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derivant</w:t>
      </w:r>
      <w:r>
        <w:rPr>
          <w:rFonts w:ascii="Times New Roman" w:hAnsi="Times New Roman"/>
          <w:sz w:val="30"/>
          <w:szCs w:val="30"/>
          <w:rtl w:val="0"/>
          <w:lang w:val="it-IT"/>
        </w:rPr>
        <w:t>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 cooperative agricole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piemontesi o </w:t>
      </w:r>
      <w:r>
        <w:rPr>
          <w:rFonts w:ascii="Times New Roman" w:hAnsi="Times New Roman"/>
          <w:sz w:val="30"/>
          <w:szCs w:val="30"/>
          <w:rtl w:val="0"/>
          <w:lang w:val="it-IT"/>
        </w:rPr>
        <w:t>da zone omogenee contigue di regioni limitrofe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, </w:t>
      </w:r>
      <w:r>
        <w:rPr>
          <w:rFonts w:ascii="Times New Roman" w:hAnsi="Times New Roman"/>
          <w:sz w:val="30"/>
          <w:szCs w:val="30"/>
          <w:rtl w:val="0"/>
          <w:lang w:val="it-IT"/>
        </w:rPr>
        <w:t>a cui l'impresa agricola conferisce la propria produzione, 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quell</w:t>
      </w:r>
      <w:r>
        <w:rPr>
          <w:rFonts w:ascii="Times New Roman" w:hAnsi="Times New Roman"/>
          <w:sz w:val="30"/>
          <w:szCs w:val="30"/>
          <w:rtl w:val="0"/>
          <w:lang w:val="it-IT"/>
        </w:rPr>
        <w:t>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derivant</w:t>
      </w:r>
      <w:r>
        <w:rPr>
          <w:rFonts w:ascii="Times New Roman" w:hAnsi="Times New Roman"/>
          <w:sz w:val="30"/>
          <w:szCs w:val="30"/>
          <w:rtl w:val="0"/>
          <w:lang w:val="it-IT"/>
        </w:rPr>
        <w:t>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dall'attivit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di soccida nell'ambito del rapporto tra soccidante e soccidario.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N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el caso di preparazione di diete speciali riconducibili a motivi di salute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consentito l'utilizzo di prodotti in deroga alle lettere a), b), c) </w:t>
      </w:r>
      <w:r>
        <w:rPr>
          <w:rFonts w:ascii="Times New Roman" w:hAnsi="Times New Roman"/>
          <w:sz w:val="30"/>
          <w:szCs w:val="30"/>
          <w:rtl w:val="0"/>
          <w:lang w:val="it-IT"/>
        </w:rPr>
        <w:t>d)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 un quantitativo non superiore al 10 per cento del costo totale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agricola deve rimanere prevalente rispetto 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agrituristica sulla base del tempo di lavoro impiegato e del reddito ottenuto nello svolgimento di codesta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es-ES_tradnl"/>
        </w:rPr>
        <w:t>CALCOLO DELLA PREVALENZA DELL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1"/>
        </w:rPr>
        <w:t>’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ATTIVIT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  <w:lang w:val="fr-FR"/>
        </w:rPr>
        <w:t xml:space="preserve">À’ 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AGRICOLA</w:t>
      </w:r>
    </w:p>
    <w:p>
      <w:pPr>
        <w:pStyle w:val="Corpo"/>
        <w:spacing w:line="312" w:lineRule="auto"/>
        <w:jc w:val="center"/>
        <w:rPr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informazioni per la valutazione della produzione standard sono dedotte </w:t>
      </w:r>
      <w:r>
        <w:rPr>
          <w:rFonts w:ascii="Times New Roman" w:hAnsi="Times New Roman"/>
          <w:sz w:val="30"/>
          <w:szCs w:val="30"/>
          <w:rtl w:val="0"/>
          <w:lang w:val="it-IT"/>
        </w:rPr>
        <w:t>dal fascicolo aziendale presente nel sistema informativo agricolo piemontese (SIAP)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sulla base delle colture e gli allevamenti praticati e in base ad apposita tabella, sotto allegata, che mette in relazione il tempo/lavoro occupato nell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agricola e in quella agrituristica.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Qualora, per cause di forza maggiore dovute a calamit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atmosferiche, fitopatie o epizoozie, accertate dalla struttura regionale competente per materia, non sia possibile rispettare il valore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della produzione standard</w:t>
      </w:r>
      <w:r>
        <w:rPr>
          <w:rFonts w:ascii="Times New Roman" w:hAnsi="Times New Roman"/>
          <w:sz w:val="30"/>
          <w:szCs w:val="30"/>
          <w:rtl w:val="0"/>
          <w:lang w:val="it-IT"/>
        </w:rPr>
        <w:t>, sono prese come riferimento le due annualit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precedenti.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364" w:hRule="atLeast"/>
          <w:tblHeader/>
        </w:trPr>
        <w:tc>
          <w:tcPr>
            <w:tcW w:type="dxa" w:w="3210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7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ATTIVITA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</w:p>
        </w:tc>
        <w:tc>
          <w:tcPr>
            <w:tcW w:type="dxa" w:w="3210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7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UNITA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DI MISURA </w:t>
            </w:r>
          </w:p>
        </w:tc>
        <w:tc>
          <w:tcPr>
            <w:tcW w:type="dxa" w:w="3210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7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TEMPO LAVORO </w:t>
            </w:r>
          </w:p>
        </w:tc>
      </w:tr>
      <w:tr>
        <w:tblPrEx>
          <w:shd w:val="clear" w:color="auto" w:fill="auto"/>
        </w:tblPrEx>
        <w:trPr>
          <w:trHeight w:val="1425" w:hRule="atLeast"/>
        </w:trPr>
        <w:tc>
          <w:tcPr>
            <w:tcW w:type="dxa" w:w="3210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Pernottamento (sia in camera sia in alloggio)</w:t>
            </w:r>
          </w:p>
        </w:tc>
        <w:tc>
          <w:tcPr>
            <w:tcW w:type="dxa" w:w="3210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Posto letto </w:t>
            </w:r>
          </w:p>
        </w:tc>
        <w:tc>
          <w:tcPr>
            <w:tcW w:type="dxa" w:w="3210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10 giornate</w:t>
            </w:r>
          </w:p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Pernottamento e prima colazione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Posto letto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12 giornate 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Mezza pensione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Posto letto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15 giornate 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Pensione completa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Posto letto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17 giornate </w:t>
            </w:r>
          </w:p>
        </w:tc>
      </w:tr>
      <w:tr>
        <w:tblPrEx>
          <w:shd w:val="clear" w:color="auto" w:fill="auto"/>
        </w:tblPrEx>
        <w:trPr>
          <w:trHeight w:val="1418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Somministrazione pasti e bevande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Pasto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0,04 giornate </w:t>
            </w:r>
          </w:p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(pari a 20 min ogni pasto)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Agricampeggio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Piazzola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4 giornate </w:t>
            </w:r>
          </w:p>
        </w:tc>
      </w:tr>
      <w:tr>
        <w:tblPrEx>
          <w:shd w:val="clear" w:color="auto" w:fill="auto"/>
        </w:tblPrEx>
        <w:trPr>
          <w:trHeight w:val="1418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Attivit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rtl w:val="0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didattico-ricreativa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Attivit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svolta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 giornata + 10% per le attivit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promozionale e organizzative </w:t>
            </w:r>
          </w:p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Ippoturismo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Cavallo di propriet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à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10 giornate ogni cavallo</w:t>
            </w:r>
          </w:p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Onoterapia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Asino/mulo di propriet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à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20 giornate ogni asino/mulo</w:t>
            </w:r>
          </w:p>
        </w:tc>
      </w:tr>
      <w:tr>
        <w:tblPrEx>
          <w:shd w:val="clear" w:color="auto" w:fill="auto"/>
        </w:tblPrEx>
        <w:trPr>
          <w:trHeight w:val="1423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6"/>
              <w:tabs>
                <w:tab w:val="left" w:pos="920"/>
                <w:tab w:val="left" w:pos="1840"/>
                <w:tab w:val="left" w:pos="2760"/>
              </w:tabs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Degustazione organizzata di prodotti aziendali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Pasto 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0,04 giornate </w:t>
            </w:r>
          </w:p>
          <w:p>
            <w:pPr>
              <w:pStyle w:val="Stile tabella 2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(pari a 20 min ogni pasto)</w:t>
            </w:r>
          </w:p>
        </w:tc>
      </w:tr>
    </w:tbl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seguente tabella contiene i valori parametrici utili per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accertamento del rapporto di prevalenza,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riferiti ad un agriturismo di medie dimensioni , riferite al posto letto, pasto, piazzola e altre attivit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didattico ricreative, prescindendo dalla effettiva presenza degli ospiti, ipotizzando un coefficiente di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fruizione (posto letto/piazzola) del 100% con apertura annuale.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 seguenti valori, </w:t>
      </w:r>
      <w:r>
        <w:rPr>
          <w:rFonts w:ascii="Times New Roman" w:hAnsi="Times New Roman"/>
          <w:sz w:val="30"/>
          <w:szCs w:val="30"/>
          <w:rtl w:val="0"/>
          <w:lang w:val="it-IT"/>
        </w:rPr>
        <w:t>ad esclusione di quello riferito alla somministrazione del pasto,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possono essere abbattuti dall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imprenditore agricolo</w:t>
      </w:r>
      <w:r>
        <w:rPr>
          <w:rFonts w:ascii="Times New Roman" w:hAnsi="Times New Roman"/>
          <w:sz w:val="30"/>
          <w:szCs w:val="30"/>
          <w:rtl w:val="0"/>
          <w:lang w:val="it-IT"/>
        </w:rPr>
        <w:t>, ma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abbattimento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deve essere motivat</w:t>
      </w:r>
      <w:r>
        <w:rPr>
          <w:rFonts w:ascii="Times New Roman" w:hAnsi="Times New Roman"/>
          <w:sz w:val="30"/>
          <w:szCs w:val="30"/>
          <w:rtl w:val="0"/>
          <w:lang w:val="it-IT"/>
        </w:rPr>
        <w:t>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 base alla stagionalit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 periodo di apertura e delle presenze previste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 </w:t>
      </w:r>
      <w:r>
        <w:rPr>
          <w:rFonts w:ascii="Times New Roman" w:hAnsi="Times New Roman"/>
          <w:sz w:val="30"/>
          <w:szCs w:val="30"/>
          <w:rtl w:val="0"/>
          <w:lang w:val="it-IT"/>
        </w:rPr>
        <w:t>effettive.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tempo lavoro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=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è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riferito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ed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è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espresso in una giornata lavorativa pari a 8 ore.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osto letto</w:t>
      </w:r>
      <w:r>
        <w:rPr>
          <w:rFonts w:ascii="Times New Roman" w:hAnsi="Times New Roman"/>
          <w:sz w:val="30"/>
          <w:szCs w:val="30"/>
          <w:rtl w:val="0"/>
          <w:lang w:val="it-IT"/>
        </w:rPr>
        <w:t>-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iazzola</w:t>
      </w:r>
      <w:r>
        <w:rPr>
          <w:rFonts w:ascii="Times New Roman" w:hAnsi="Times New Roman"/>
          <w:sz w:val="30"/>
          <w:szCs w:val="30"/>
          <w:rtl w:val="0"/>
          <w:lang w:val="it-IT"/>
        </w:rPr>
        <w:t>= termini che indicano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le unit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autorizzate dall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autorit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competente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asto</w:t>
      </w:r>
      <w:r>
        <w:rPr>
          <w:rFonts w:ascii="Times New Roman" w:hAnsi="Times New Roman"/>
          <w:sz w:val="30"/>
          <w:szCs w:val="30"/>
          <w:rtl w:val="0"/>
          <w:lang w:val="it-IT"/>
        </w:rPr>
        <w:t>= indica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 coperti effettivamente effettua</w:t>
      </w:r>
      <w:r>
        <w:rPr>
          <w:rFonts w:ascii="Times New Roman" w:hAnsi="Times New Roman"/>
          <w:sz w:val="30"/>
          <w:szCs w:val="30"/>
          <w:rtl w:val="0"/>
          <w:lang w:val="it-IT"/>
        </w:rPr>
        <w:t>t</w:t>
      </w:r>
      <w:r>
        <w:rPr>
          <w:rFonts w:ascii="Times New Roman" w:hAnsi="Times New Roman"/>
          <w:sz w:val="30"/>
          <w:szCs w:val="30"/>
          <w:rtl w:val="0"/>
          <w:lang w:val="it-IT"/>
        </w:rPr>
        <w:t>i in base a una media del</w:t>
      </w: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ultimo triennio ed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eventuale stima motivata per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anno in corso o per le imprese di nuova costituzione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una stima di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quelli che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imprenditore ritiene di effettuare nell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arco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anno.</w:t>
      </w:r>
    </w:p>
    <w:p>
      <w:pPr>
        <w:pStyle w:val="Corpo"/>
        <w:spacing w:line="312" w:lineRule="auto"/>
        <w:jc w:val="center"/>
        <w:rPr>
          <w:b w:val="1"/>
          <w:bCs w:val="1"/>
          <w:sz w:val="30"/>
          <w:szCs w:val="30"/>
        </w:rPr>
      </w:pP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es-ES_tradnl"/>
        </w:rPr>
        <w:t>CARATTERISTICHE E LOCALIZZAZIONE DEI FABBRICATI ADIBITI AD AGRITURISMO</w:t>
      </w:r>
    </w:p>
    <w:p>
      <w:pPr>
        <w:pStyle w:val="Corpo"/>
        <w:spacing w:line="312" w:lineRule="auto"/>
        <w:jc w:val="center"/>
        <w:rPr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Per lo svolgimento di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agrituristiche possono essere utilizzati:</w:t>
      </w:r>
    </w:p>
    <w:p>
      <w:pPr>
        <w:pStyle w:val="Corpo"/>
        <w:numPr>
          <w:ilvl w:val="0"/>
          <w:numId w:val="6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fabbricati rurali, o parti di essi, dotati di certificato di agibilit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ed esistenti sul fondo da almeno tre anni alla data di presentazione dell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SCIA o della richiesta di variazione dell'attivit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esistente, con iniziale destinazione d'uso agricolo e non pi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 xml:space="preserve">ù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necessari alla conduzione del fondo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6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i fabbricati rurali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,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pt-PT"/>
        </w:rPr>
        <w:t xml:space="preserve"> o part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di essi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,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esistenti sul fondo alla data di presentazione della SCIA, edificati in origine per uso agricolo, la cui destinazione d'uso 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stata modificata in altri usi nel corso degli ultimi cinque anni;</w:t>
      </w:r>
    </w:p>
    <w:p>
      <w:pPr>
        <w:pStyle w:val="Corpo"/>
        <w:numPr>
          <w:ilvl w:val="0"/>
          <w:numId w:val="6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gli edifici posti all'esterno dei beni fondiari nella disponibilit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dell'impresa agricola per l'organizzazione delle 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ricreative, culturali, didattiche, divulgative, pedagogiche volte alla valorizzazione del territorio e del patrimonio rurale;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6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gli spazi all'aperto per l'insediamento temporaneo di mezzi o allestimenti mobili di pernottamento nella disponibilit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dell'azienda agrituristica e nel rispetto dei requisiti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tecnico-edilizi, igienico-sanitari e di sicurezza;</w:t>
      </w:r>
    </w:p>
    <w:p>
      <w:pPr>
        <w:pStyle w:val="Corpo"/>
        <w:numPr>
          <w:ilvl w:val="0"/>
          <w:numId w:val="6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gli spazi esterni, quali aree pertinenziali alla struttura aziendale site nel fondo medesimo, per eventuali 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di somministrazione e consumo anche di spuntini e merend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e;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imprenditore agricolo </w:t>
      </w:r>
      <w:r>
        <w:rPr>
          <w:rFonts w:ascii="Times New Roman" w:hAnsi="Times New Roman"/>
          <w:sz w:val="30"/>
          <w:szCs w:val="30"/>
          <w:rtl w:val="0"/>
          <w:lang w:val="it-IT"/>
        </w:rPr>
        <w:t>che svolge la propria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in un fondo privo di fabbricati adattabili all'uso agrituristico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ò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utilizzare i locali dell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 sua </w:t>
      </w:r>
      <w:r>
        <w:rPr>
          <w:rFonts w:ascii="Times New Roman" w:hAnsi="Times New Roman"/>
          <w:sz w:val="30"/>
          <w:szCs w:val="30"/>
          <w:rtl w:val="0"/>
          <w:lang w:val="it-IT"/>
        </w:rPr>
        <w:t>abitazione,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anche se</w:t>
      </w:r>
      <w:r>
        <w:rPr>
          <w:rFonts w:ascii="Times New Roman" w:hAnsi="Times New Roman"/>
          <w:sz w:val="30"/>
          <w:szCs w:val="30"/>
          <w:rtl w:val="0"/>
        </w:rPr>
        <w:t xml:space="preserve"> ubicat</w:t>
      </w: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al di fuori del perimetro urbano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oppure altri fabbricati gi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esistenti sul fondo,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purch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sia garantita la conservazione della ruralit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 siano collocati </w:t>
      </w:r>
      <w:r>
        <w:rPr>
          <w:rFonts w:ascii="Times New Roman" w:hAnsi="Times New Roman"/>
          <w:sz w:val="30"/>
          <w:szCs w:val="30"/>
          <w:rtl w:val="0"/>
          <w:lang w:val="it-IT"/>
        </w:rPr>
        <w:t>nello stesso comune o in comuni limitrofi e,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>precisamente, in:</w:t>
      </w:r>
    </w:p>
    <w:p>
      <w:pPr>
        <w:pStyle w:val="Corpo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comuni di area montana e collinare cos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ì </w:t>
      </w:r>
      <w:r>
        <w:rPr>
          <w:rFonts w:ascii="Times New Roman" w:hAnsi="Times New Roman"/>
          <w:sz w:val="30"/>
          <w:szCs w:val="30"/>
          <w:rtl w:val="0"/>
          <w:lang w:val="it-IT"/>
        </w:rPr>
        <w:t>come individuati con appositi provvedimenti delle strutture regionali competenti in materia</w:t>
      </w:r>
      <w:r>
        <w:rPr>
          <w:rFonts w:ascii="Times New Roman" w:hAnsi="Times New Roman"/>
          <w:sz w:val="30"/>
          <w:szCs w:val="30"/>
          <w:rtl w:val="0"/>
          <w:lang w:val="it-IT"/>
        </w:rPr>
        <w:t>, con popolazione inferiore a 5.000 abitanti;</w:t>
      </w:r>
    </w:p>
    <w:p>
      <w:pPr>
        <w:pStyle w:val="Corpo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comuni di area di pianura con popolazione inferiore a ottomila abitanti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capacit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ricettiva non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>essere superiore 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35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posti letto, di cui </w:t>
      </w:r>
      <w:r>
        <w:rPr>
          <w:rFonts w:ascii="Times New Roman" w:hAnsi="Times New Roman"/>
          <w:sz w:val="30"/>
          <w:szCs w:val="30"/>
          <w:rtl w:val="0"/>
          <w:lang w:val="it-IT"/>
        </w:rPr>
        <w:t>10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destinati a bambini di et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inferiore a dodici anni.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  <w:lang w:val="it-IT"/>
        </w:rPr>
        <w:t>l comune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consentire, in alternativa ai posti letto, l'elevazione del numero di tende o caravan fino ad un massimo di </w:t>
      </w:r>
      <w:r>
        <w:rPr>
          <w:rFonts w:ascii="Times New Roman" w:hAnsi="Times New Roman"/>
          <w:sz w:val="30"/>
          <w:szCs w:val="30"/>
          <w:rtl w:val="0"/>
          <w:lang w:val="it-IT"/>
        </w:rPr>
        <w:t>10</w:t>
      </w:r>
      <w:r>
        <w:rPr>
          <w:rFonts w:ascii="Times New Roman" w:hAnsi="Times New Roman"/>
          <w:sz w:val="30"/>
          <w:szCs w:val="30"/>
          <w:rtl w:val="0"/>
          <w:lang w:val="it-IT"/>
        </w:rPr>
        <w:t>, per non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di </w:t>
      </w:r>
      <w:r>
        <w:rPr>
          <w:rFonts w:ascii="Times New Roman" w:hAnsi="Times New Roman"/>
          <w:sz w:val="30"/>
          <w:szCs w:val="30"/>
          <w:rtl w:val="0"/>
          <w:lang w:val="it-IT"/>
        </w:rPr>
        <w:t>30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persone, previa verifica che l'azienda agricola abbia un'estensione territoriale e caratteristiche adeguate per ospitarle.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abitazione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imprenditore agricolo e le strutture agrituristiche devono rispettare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 requisiti tecnici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, </w:t>
      </w:r>
      <w:r>
        <w:rPr>
          <w:rFonts w:ascii="Times New Roman" w:hAnsi="Times New Roman"/>
          <w:sz w:val="30"/>
          <w:szCs w:val="30"/>
          <w:rtl w:val="0"/>
          <w:lang w:val="it-IT"/>
        </w:rPr>
        <w:t>igienico-sanitari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e di sicurezza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stabiliti dall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</w:rPr>
        <w:t>art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32 della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legge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regionale 22 gennaio 2019 e, per quanto concerne i locali destinati alla somministrazione degli alimenti e bevande, i requisiti stabiliti in materia dai provvedimenti di Giunta regionale.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camere e le unit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abitative devono disporre </w:t>
      </w:r>
      <w:r>
        <w:rPr>
          <w:rFonts w:ascii="Times New Roman" w:hAnsi="Times New Roman"/>
          <w:sz w:val="30"/>
          <w:szCs w:val="30"/>
          <w:rtl w:val="0"/>
          <w:lang w:val="it-IT"/>
        </w:rPr>
        <w:t>di 1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wc ogni </w:t>
      </w:r>
      <w:r>
        <w:rPr>
          <w:rFonts w:ascii="Times New Roman" w:hAnsi="Times New Roman"/>
          <w:sz w:val="30"/>
          <w:szCs w:val="30"/>
          <w:rtl w:val="0"/>
          <w:lang w:val="it-IT"/>
        </w:rPr>
        <w:t>10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persone, </w:t>
      </w:r>
      <w:r>
        <w:rPr>
          <w:rFonts w:ascii="Times New Roman" w:hAnsi="Times New Roman"/>
          <w:sz w:val="30"/>
          <w:szCs w:val="30"/>
          <w:rtl w:val="0"/>
          <w:lang w:val="it-IT"/>
        </w:rPr>
        <w:t>1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bagno</w:t>
      </w:r>
      <w:r>
        <w:rPr>
          <w:rFonts w:ascii="Times New Roman" w:hAnsi="Times New Roman"/>
          <w:sz w:val="30"/>
          <w:szCs w:val="30"/>
          <w:rtl w:val="0"/>
          <w:lang w:val="it-IT"/>
        </w:rPr>
        <w:t>/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doccia ogni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12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persone, </w:t>
      </w:r>
      <w:r>
        <w:rPr>
          <w:rFonts w:ascii="Times New Roman" w:hAnsi="Times New Roman"/>
          <w:sz w:val="30"/>
          <w:szCs w:val="30"/>
          <w:rtl w:val="0"/>
          <w:lang w:val="it-IT"/>
        </w:rPr>
        <w:t>1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lavabo ogni </w:t>
      </w:r>
      <w:r>
        <w:rPr>
          <w:rFonts w:ascii="Times New Roman" w:hAnsi="Times New Roman"/>
          <w:sz w:val="30"/>
          <w:szCs w:val="30"/>
          <w:rtl w:val="0"/>
          <w:lang w:val="it-IT"/>
        </w:rPr>
        <w:t>6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persone, comprese le persone appartenenti al nucleo familiare e conviventi.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comune</w:t>
      </w:r>
      <w:r>
        <w:rPr>
          <w:rFonts w:ascii="Times New Roman" w:hAnsi="Times New Roman"/>
          <w:sz w:val="30"/>
          <w:szCs w:val="30"/>
          <w:rtl w:val="0"/>
          <w:lang w:val="it-IT"/>
        </w:rPr>
        <w:t>, in cui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ha sede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</w:t>
      </w:r>
      <w:r>
        <w:rPr>
          <w:rFonts w:ascii="Times New Roman" w:hAnsi="Times New Roman"/>
          <w:sz w:val="30"/>
          <w:szCs w:val="30"/>
          <w:rtl w:val="0"/>
          <w:lang w:val="it-IT"/>
        </w:rPr>
        <w:t>,</w:t>
      </w:r>
      <w:r>
        <w:rPr>
          <w:rFonts w:ascii="Times New Roman" w:hAnsi="Times New Roman"/>
          <w:sz w:val="30"/>
          <w:szCs w:val="30"/>
          <w:rtl w:val="0"/>
        </w:rPr>
        <w:t xml:space="preserve"> p</w:t>
      </w:r>
      <w:r>
        <w:rPr>
          <w:rFonts w:ascii="Times New Roman" w:hAnsi="Times New Roman"/>
          <w:sz w:val="30"/>
          <w:szCs w:val="30"/>
          <w:rtl w:val="0"/>
          <w:lang w:val="it-IT"/>
        </w:rPr>
        <w:t>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ò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consentire specifiche deroghe quando si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dimostri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impossibilit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tecnica di abbattere le barriere architettoniche, in relazione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agli elementi strutturali, architettoni</w:t>
      </w:r>
      <w:r>
        <w:rPr>
          <w:rFonts w:ascii="Times New Roman" w:hAnsi="Times New Roman"/>
          <w:sz w:val="30"/>
          <w:szCs w:val="30"/>
          <w:rtl w:val="0"/>
          <w:lang w:val="it-IT"/>
        </w:rPr>
        <w:t>ci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e paesistico-ambiental</w:t>
      </w: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immobile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312" w:lineRule="auto"/>
        <w:jc w:val="center"/>
        <w:rPr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pt-PT"/>
        </w:rPr>
        <w:t>REQUISITI TECNICO-EDILIZI, IGIENICO-SANITARI E DI SICUREZZA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outline w:val="0"/>
          <w:color w:val="2c3e50"/>
          <w:sz w:val="30"/>
          <w:szCs w:val="30"/>
          <w:u w:val="single" w:color="2c3e50"/>
          <w14:textFill>
            <w14:solidFill>
              <w14:srgbClr w14:val="2D3E50"/>
            </w14:solidFill>
          </w14:textFill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Al fine di garantire migliori standard per le aziende agrituristiche di maggiori dimensioni e di nuova apertura, in materia di eliminazione delle barriere architettoniche:</w:t>
      </w:r>
    </w:p>
    <w:p>
      <w:pPr>
        <w:pStyle w:val="Corpo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gli spazi comuni destinati all'attivit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devono essere accessibili anche ricorrendo ad opere provvisionali e dotati di servizi igienici per disabili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le strutture agrituristiche con un numero superiore a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10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posti letto devono essere dotate di almeno una camera accessibile e di servizio igienico per disabili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le strutture agrituristiche con un numero superiore a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25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posti letto devono essere dotate di almeno due camere accessibili e di sevizi igienici per disabili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superficie delle singole piazzole per l'ospitalit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in spazi aperti a favore di turisti muniti di propri mezzi mobili di pernottamento </w:t>
      </w:r>
      <w:r>
        <w:rPr>
          <w:rFonts w:ascii="Times New Roman" w:hAnsi="Times New Roman"/>
          <w:sz w:val="30"/>
          <w:szCs w:val="30"/>
          <w:rtl w:val="0"/>
          <w:lang w:val="it-IT"/>
        </w:rPr>
        <w:t>deve essere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di almeno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60 </w:t>
      </w:r>
      <w:r>
        <w:rPr>
          <w:rFonts w:ascii="Times New Roman" w:hAnsi="Times New Roman"/>
          <w:sz w:val="30"/>
          <w:szCs w:val="30"/>
          <w:rtl w:val="0"/>
          <w:lang w:val="it-IT"/>
        </w:rPr>
        <w:t>metri quadrati.</w:t>
      </w: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outline w:val="0"/>
          <w:color w:val="2c3e50"/>
          <w:sz w:val="30"/>
          <w:szCs w:val="30"/>
          <w:u w:val="single" w:color="2c3e50"/>
          <w14:textFill>
            <w14:solidFill>
              <w14:srgbClr w14:val="2D3E50"/>
            </w14:solidFill>
          </w14:textFill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sistemazione delle piazzole avviene nel rispetto delle seguenti condizioni: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organicit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con le caratteristiche orografiche e vegetazionali del paesaggio;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dotazione di un efficiente drenaggio e limitazione nella formazione di polvere, anche tramite inerbimento del terreno o utilizzo di materiali compatibili con l'ambiente rurale;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ombreggiamento, anche parziale, della piazzola con alberi o con apposite coperture realizzate con materiali naturali;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dotazione di un impianto igienico-sanitario atto ad accogliere i residui organici e le acque chiare e luride raccolt</w:t>
      </w:r>
      <w:r>
        <w:rPr>
          <w:rFonts w:ascii="Times New Roman" w:hAnsi="Times New Roman"/>
          <w:sz w:val="30"/>
          <w:szCs w:val="30"/>
          <w:rtl w:val="0"/>
          <w:lang w:val="it-IT"/>
        </w:rPr>
        <w:t>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negli appositi impianti interni degli autocaravan;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rispetto delle normative vigenti in materia urbanistica, edilizia, tutela dei beni culturali e del paesaggio e ambientale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S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OMMINISTRAZIONE E RICETTIVIT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À’ 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IN AGRITURISMO</w:t>
      </w: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Fatti salvi i provvedimenti in materia sanitaria adottati dalla Giunta regionale, </w:t>
      </w:r>
      <w:r>
        <w:rPr>
          <w:rStyle w:val="Nessuno"/>
          <w:rFonts w:ascii="Times New Roman" w:hAnsi="Times New Roman" w:hint="default"/>
          <w:sz w:val="30"/>
          <w:szCs w:val="30"/>
          <w:rtl w:val="0"/>
          <w:lang w:val="it-IT"/>
        </w:rPr>
        <w:t>è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ammessa la preparazione e la somministrazione di alimenti e bevande nelle strutture agrituristiche,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anche quelle  destinate all</w:t>
      </w:r>
      <w:r>
        <w:rPr>
          <w:rStyle w:val="Nessuno"/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asporto o alla consegna a domicilio,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negli spazi esterni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o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in aree pertinenziali della struttura aziendale site nel fondo medesimo, che presentano idonee condizioni igienico-sanitarie e dotazioni adeguate, nonch</w:t>
      </w:r>
      <w:r>
        <w:rPr>
          <w:rStyle w:val="Nessuno"/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negli insediamenti temporanei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Negli spazi o aree esterne di pertinenza dell'azienda agrituristica </w:t>
      </w:r>
      <w:r>
        <w:rPr>
          <w:rStyle w:val="Nessuno"/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consentita l'attivit</w:t>
      </w:r>
      <w:r>
        <w:rPr>
          <w:rStyle w:val="Nessuno"/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di somministrazione di spuntini o merende preparati dall'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azienda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stessa.</w:t>
      </w: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Nelle aziende agrituristiche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,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che abbiano un massimo di 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10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posti letto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,</w:t>
      </w:r>
      <w:r>
        <w:rPr>
          <w:rStyle w:val="Nessuno"/>
          <w:rFonts w:ascii="Times New Roman" w:hAnsi="Times New Roman" w:hint="default"/>
          <w:sz w:val="30"/>
          <w:szCs w:val="30"/>
          <w:rtl w:val="0"/>
          <w:lang w:val="it-IT"/>
        </w:rPr>
        <w:t xml:space="preserve"> è 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>consentito l'uso di una cucina per gli ospiti qualora sia disponibile uno spazio adeguato da destinare a spazio comune per il consumo dei pasti. In tal caso, la cucina si dota dei requisiti previsti dalla normativa vigente e dai regolamenti edilizi e di igiene per i locali ad uso abitativo.</w:t>
      </w:r>
      <w:r>
        <w:rPr>
          <w:rStyle w:val="Nessuno"/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PISCINE</w:t>
      </w:r>
    </w:p>
    <w:p>
      <w:pPr>
        <w:pStyle w:val="Corpo"/>
        <w:spacing w:line="312" w:lineRule="auto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piscina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un luogo privato </w:t>
      </w:r>
      <w:r>
        <w:rPr>
          <w:rFonts w:ascii="Times New Roman" w:hAnsi="Times New Roman"/>
          <w:sz w:val="30"/>
          <w:szCs w:val="30"/>
          <w:rtl w:val="0"/>
          <w:lang w:val="it-IT"/>
        </w:rPr>
        <w:t>ad uso collettivo riservat</w:t>
      </w:r>
      <w:r>
        <w:rPr>
          <w:rFonts w:ascii="Times New Roman" w:hAnsi="Times New Roman"/>
          <w:sz w:val="30"/>
          <w:szCs w:val="30"/>
          <w:rtl w:val="0"/>
          <w:lang w:val="it-IT"/>
        </w:rPr>
        <w:t>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ai soli ospiti che fruiscono delle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agrituristiche.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responsabile della piscina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l'imprenditore agricolo o altro soggetto da lui incaricato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, </w:t>
      </w:r>
      <w:r>
        <w:rPr>
          <w:rFonts w:ascii="Times New Roman" w:hAnsi="Times New Roman"/>
          <w:sz w:val="30"/>
          <w:szCs w:val="30"/>
          <w:rtl w:val="0"/>
          <w:lang w:val="it-IT"/>
        </w:rPr>
        <w:t>il quale vigila sul rispetto delle condizioni di sicurezza e dei requisiti igienico-ambientali,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sul corretto funzionamento dell'impianto e provvede: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alla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nomina dell'addetto agli impianti tecnici e dell'assistente ai bagnanti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alla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elaborazione, attuazione e aggiornamento delle 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programmate dal piano di autocontrollo, compres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l'esecuzione dei controlli analitici dell'acqua in vasca per i parametri e i valori stabiliti dall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Accordo Stato-Regioni del 16 gennaio 2003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a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vigilare sulle mansioni dei collaboratori terzi ai quali siano stati eventualmente affidati gli interventi previsti dal piano di autocontrollo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alla conservazione e messa a disposizione per i controlli dell'ASL del piano di autocontrollo e dei registri di vasca per un periodo minimo di due anni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alla pulizia e alla sanificazione della vasca e delle aree ad essa pertinenti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al libero accesso, per i controlli esterni, alle ASL e agli altri organi di vigilanza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al rispetto del regolamento d'uso della piscina da parte degli ospiti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responsabile della piscina garantisce, inoltre, la presenza o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</w:t>
      </w:r>
      <w:r>
        <w:rPr>
          <w:rFonts w:ascii="Times New Roman" w:hAnsi="Times New Roman"/>
          <w:sz w:val="30"/>
          <w:szCs w:val="30"/>
          <w:rtl w:val="0"/>
          <w:lang w:val="it-IT"/>
        </w:rPr>
        <w:t>pronta reperibilit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sua o di un suo delegato durante l'orario di apertura della piscina al pubblico.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/>
          <w:sz w:val="30"/>
          <w:szCs w:val="30"/>
          <w:rtl w:val="0"/>
          <w:lang w:val="it-IT"/>
        </w:rPr>
        <w:t>'imprenditore agricolo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>assumere personalmente l'incarico di addetto agli impianti tecnici e di assistente ai bagnanti purch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in possesso delle abilitazioni 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delle </w:t>
      </w:r>
      <w:r>
        <w:rPr>
          <w:rFonts w:ascii="Times New Roman" w:hAnsi="Times New Roman"/>
          <w:sz w:val="30"/>
          <w:szCs w:val="30"/>
          <w:rtl w:val="0"/>
          <w:lang w:val="it-IT"/>
        </w:rPr>
        <w:t>competenze necessarie.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presenza dell'assistente ai bagnanti non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obbligatoria quando sussistano contemporaneamente le seguenti condizioni: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vasche con superficie inferiore o uguale 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100 </w:t>
      </w:r>
      <w:r>
        <w:rPr>
          <w:rFonts w:ascii="Times New Roman" w:hAnsi="Times New Roman"/>
          <w:sz w:val="30"/>
          <w:szCs w:val="30"/>
          <w:rtl w:val="0"/>
          <w:lang w:val="it-IT"/>
        </w:rPr>
        <w:t>metri quadrati e profondit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massima dell'acqua inferiore o uguale 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1,40 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/>
          <w:sz w:val="30"/>
          <w:szCs w:val="30"/>
          <w:rtl w:val="0"/>
          <w:lang w:val="it-IT"/>
        </w:rPr>
        <w:t>etri</w:t>
      </w:r>
      <w:r>
        <w:rPr>
          <w:rFonts w:ascii="Times New Roman" w:hAnsi="Times New Roman"/>
          <w:sz w:val="30"/>
          <w:szCs w:val="30"/>
          <w:rtl w:val="0"/>
        </w:rPr>
        <w:t>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presenza del personale addetto al primo soccorso, debitamente formato secondo quanto prevede la normativa vigente, disponibile durante le ore di apertura della piscina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regolamento d'uso interno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deve essere </w:t>
      </w:r>
      <w:r>
        <w:rPr>
          <w:rFonts w:ascii="Times New Roman" w:hAnsi="Times New Roman"/>
          <w:sz w:val="30"/>
          <w:szCs w:val="30"/>
          <w:rtl w:val="0"/>
          <w:lang w:val="it-IT"/>
        </w:rPr>
        <w:t>affisso all'ingresso della piscina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e deve indicare: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obbligo di accompagn</w:t>
      </w:r>
      <w:r>
        <w:rPr>
          <w:rFonts w:ascii="Times New Roman" w:hAnsi="Times New Roman"/>
          <w:sz w:val="30"/>
          <w:szCs w:val="30"/>
          <w:rtl w:val="0"/>
          <w:lang w:val="it-IT"/>
        </w:rPr>
        <w:t>amento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 minori di </w:t>
      </w:r>
      <w:r>
        <w:rPr>
          <w:rFonts w:ascii="Times New Roman" w:hAnsi="Times New Roman"/>
          <w:sz w:val="30"/>
          <w:szCs w:val="30"/>
          <w:rtl w:val="0"/>
          <w:lang w:val="it-IT"/>
        </w:rPr>
        <w:t>12 anni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 parte di una persona maggiorenne, in assenza dell'assistente ai bagnanti;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</w:t>
      </w:r>
      <w:r>
        <w:rPr>
          <w:rFonts w:ascii="Times New Roman" w:hAnsi="Times New Roman"/>
          <w:sz w:val="30"/>
          <w:szCs w:val="30"/>
          <w:rtl w:val="0"/>
          <w:lang w:val="it-IT"/>
        </w:rPr>
        <w:t>profondit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della vasca e gli eventuali punti della vasca a profondit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ridotta;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</w:t>
      </w:r>
      <w:r>
        <w:rPr>
          <w:rFonts w:ascii="Times New Roman" w:hAnsi="Times New Roman"/>
          <w:sz w:val="30"/>
          <w:szCs w:val="30"/>
          <w:rtl w:val="0"/>
          <w:lang w:val="it-IT"/>
        </w:rPr>
        <w:t>divieto di fare tuffi;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</w:t>
      </w:r>
      <w:r>
        <w:rPr>
          <w:rFonts w:ascii="Times New Roman" w:hAnsi="Times New Roman"/>
          <w:sz w:val="30"/>
          <w:szCs w:val="30"/>
          <w:rtl w:val="0"/>
          <w:lang w:val="it-IT"/>
        </w:rPr>
        <w:t>raccomandazione di non bagnarsi per almeno tre ore dopo il consumo di un pasto;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obbligo di doccia e pediluvio prima di bagnarsi;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obbligo di utilizzare ciabatte di materiale plastico nell'area circostante la vasca;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ubicazione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>vicina dei servizi igienici;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gli </w:t>
      </w:r>
      <w:r>
        <w:rPr>
          <w:rFonts w:ascii="Times New Roman" w:hAnsi="Times New Roman"/>
          <w:sz w:val="30"/>
          <w:szCs w:val="30"/>
          <w:rtl w:val="0"/>
          <w:lang w:val="it-IT"/>
        </w:rPr>
        <w:t>orari di accesso in piscina;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</w:t>
      </w:r>
      <w:r>
        <w:rPr>
          <w:rFonts w:ascii="Times New Roman" w:hAnsi="Times New Roman"/>
          <w:sz w:val="30"/>
          <w:szCs w:val="30"/>
          <w:rtl w:val="0"/>
          <w:lang w:val="it-IT"/>
        </w:rPr>
        <w:t>nominativo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recapiti telefonici del responsabile della piscina;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</w:t>
      </w:r>
      <w:r>
        <w:rPr>
          <w:rFonts w:ascii="Times New Roman" w:hAnsi="Times New Roman"/>
          <w:sz w:val="30"/>
          <w:szCs w:val="30"/>
          <w:rtl w:val="0"/>
          <w:lang w:val="it-IT"/>
        </w:rPr>
        <w:t>numero telefonico per chiamate di pronto soccorso sanitario.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ingresso della piscina deve essere costituito da un apposito cancello, mentre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area piscina deve essere delimitata da una recinzione alta almeno 1.20 metri, che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consistere anche in </w:t>
      </w:r>
      <w:r>
        <w:rPr>
          <w:rFonts w:ascii="Times New Roman" w:hAnsi="Times New Roman"/>
          <w:sz w:val="30"/>
          <w:szCs w:val="30"/>
          <w:rtl w:val="0"/>
        </w:rPr>
        <w:t>siepi 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filari di piante sempreverdi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 i servizi completamenti sono 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mirate alla cura, al benessere e alla salute del corpo, finalizzate in via esclusiva a garantire un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>elevato livello di comfort e di relax agli ospiti, fornendo loro servizi dedicati quali piscine, palestre, centri benessere, saune e similari.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 destinatari sono i soli ospiti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agriturismo/ORF, a meno che non generino un corrispettivo autonomo rispetto alle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agrituristiche.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F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IGURE PROFESSIONALI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Sono considerati lavoratori agricoli ai fini della disciplina previdenziale, assicurativa e fiscale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imprenditore agricolo e i </w:t>
      </w:r>
      <w:r>
        <w:rPr>
          <w:rFonts w:ascii="Times New Roman" w:hAnsi="Times New Roman"/>
          <w:sz w:val="30"/>
          <w:szCs w:val="30"/>
          <w:rtl w:val="0"/>
          <w:lang w:val="it-IT"/>
        </w:rPr>
        <w:t>familiari</w:t>
      </w:r>
      <w:r>
        <w:rPr>
          <w:rFonts w:ascii="Times New Roman" w:hAnsi="Times New Roman"/>
          <w:sz w:val="30"/>
          <w:szCs w:val="30"/>
          <w:rtl w:val="0"/>
          <w:lang w:val="it-IT"/>
        </w:rPr>
        <w:t>, nonch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i lavoratori dipendenti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azienda agricola,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delle cooperative e delle societ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agricole che prestano la loro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 tempo indeterminato, determinato, parziale e occasionale nel rispetto della normativa vigente in materia di lavoro e occupazione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imprenditore agricolo 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>adottare figure professionali esterne per le 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agrituristiche e i servizi completamenti. 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M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ODALITA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DI APERTURA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L'attivit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agrituristica si svolge con una delle seguenti modalit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: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annuale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 periodi non inferiori a </w:t>
      </w:r>
      <w:r>
        <w:rPr>
          <w:rFonts w:ascii="Times New Roman" w:hAnsi="Times New Roman"/>
          <w:sz w:val="30"/>
          <w:szCs w:val="30"/>
          <w:rtl w:val="0"/>
          <w:lang w:val="it-IT"/>
        </w:rPr>
        <w:t>9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mesi, anche non continuativi, nell'arco dell'anno solare;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b)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stagionale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 periodi non inferiori a </w:t>
      </w:r>
      <w:r>
        <w:rPr>
          <w:rFonts w:ascii="Times New Roman" w:hAnsi="Times New Roman"/>
          <w:sz w:val="30"/>
          <w:szCs w:val="30"/>
          <w:rtl w:val="0"/>
          <w:lang w:val="it-IT"/>
        </w:rPr>
        <w:t>90 giorni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nell'arco dell'anno solare;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c)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nei fine settimana e nei giorni festivi e prefestivi infrasettimanali;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d)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solo in occasione di particolari eventi e manifestazioni di rilevanza locale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apertura  occasionale non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consentita se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imprenditore agricolo percepisce agevolazioni economiche o finanziamenti comunitari, nazionali o regionali finalizzati 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esercizio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agrituristica. 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C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LASSIFICAZIONE E MARCHIO FOTOGRAFICO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aziende agrituristiche sono classificate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dalla Regione con un marchio grafico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in base a standards qualitativi minimi obbligatori secondo i parametri omogenei definiti in materia dal Ministro delle Politiche agricole, alimentari e forestali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E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SERCIZIO DELL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OSPTITALITA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RURALE FAMILIARE (ORF)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L'ospitalit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rurale familiare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esercitata dall'imprenditore agricolo professionale (IAP), </w:t>
      </w:r>
      <w:r>
        <w:rPr>
          <w:rFonts w:ascii="Times New Roman" w:hAnsi="Times New Roman"/>
          <w:sz w:val="30"/>
          <w:szCs w:val="30"/>
          <w:rtl w:val="0"/>
          <w:lang w:val="it-IT"/>
        </w:rPr>
        <w:t>da</w:t>
      </w:r>
      <w:r>
        <w:rPr>
          <w:rFonts w:ascii="Times New Roman" w:hAnsi="Times New Roman"/>
          <w:sz w:val="30"/>
          <w:szCs w:val="30"/>
          <w:rtl w:val="0"/>
          <w:lang w:val="it-IT"/>
        </w:rPr>
        <w:t>i coltivatori diretti e dai suoi familiari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, mentre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escluso il personale esterno.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/>
          <w:sz w:val="30"/>
          <w:szCs w:val="30"/>
          <w:rtl w:val="0"/>
          <w:lang w:val="it-IT"/>
        </w:rPr>
        <w:t>a ricettivit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 la somministrazione di pasti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limitata ad un massimo di </w:t>
      </w:r>
      <w:r>
        <w:rPr>
          <w:rFonts w:ascii="Times New Roman" w:hAnsi="Times New Roman"/>
          <w:sz w:val="30"/>
          <w:szCs w:val="30"/>
          <w:rtl w:val="0"/>
          <w:lang w:val="it-IT"/>
        </w:rPr>
        <w:t>10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persone al giorno.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aziende agricole che svolgono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questa 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offrono ai propri ospiti il servizio minimo di pernottamento con prima colazione essendo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configurabili, come tipologia ricettiva, a quella di un B&amp;B</w:t>
      </w:r>
      <w:r>
        <w:rPr>
          <w:rFonts w:ascii="Times New Roman" w:hAnsi="Times New Roman"/>
          <w:sz w:val="30"/>
          <w:szCs w:val="30"/>
          <w:rtl w:val="0"/>
          <w:lang w:val="it-IT"/>
        </w:rPr>
        <w:t>,  ma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 la differenza che sono </w:t>
      </w:r>
      <w:r>
        <w:rPr>
          <w:rFonts w:ascii="Times New Roman" w:hAnsi="Times New Roman"/>
          <w:sz w:val="30"/>
          <w:szCs w:val="30"/>
          <w:rtl w:val="0"/>
          <w:lang w:val="it-IT"/>
        </w:rPr>
        <w:t>localizzat</w:t>
      </w: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  <w:lang w:val="nl-NL"/>
        </w:rPr>
        <w:t xml:space="preserve"> in zon</w:t>
      </w:r>
      <w:r>
        <w:rPr>
          <w:rFonts w:ascii="Times New Roman" w:hAnsi="Times New Roman"/>
          <w:sz w:val="30"/>
          <w:szCs w:val="30"/>
          <w:rtl w:val="0"/>
          <w:lang w:val="it-IT"/>
        </w:rPr>
        <w:t>e</w:t>
      </w:r>
      <w:r>
        <w:rPr>
          <w:rFonts w:ascii="Times New Roman" w:hAnsi="Times New Roman"/>
          <w:sz w:val="30"/>
          <w:szCs w:val="30"/>
          <w:rtl w:val="0"/>
        </w:rPr>
        <w:t xml:space="preserve"> rural</w:t>
      </w: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E</w:t>
      </w:r>
      <w:r>
        <w:rPr>
          <w:rFonts w:ascii="Times New Roman" w:hAnsi="Times New Roman" w:hint="default"/>
          <w:sz w:val="30"/>
          <w:szCs w:val="30"/>
          <w:rtl w:val="1"/>
        </w:rPr>
        <w:t xml:space="preserve">’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consentito fornire il servizio di somministrazione alimenti e bevande ai pasti, 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degustazione dei prodotti agroalimentari regionali, quale servizio eventuale aggiuntivo.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Tali servizi vengono svolti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esclusivamente nella parte abitativa del fabbricato rurale che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coincide con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abitazione del titolare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pu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ò </w:t>
      </w:r>
      <w:r>
        <w:rPr>
          <w:rFonts w:ascii="Times New Roman" w:hAnsi="Times New Roman"/>
          <w:sz w:val="30"/>
          <w:szCs w:val="30"/>
          <w:rtl w:val="0"/>
          <w:lang w:val="it-IT"/>
        </w:rPr>
        <w:t>essere svolta in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alternativa a quella agrituristica,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con </w:t>
      </w:r>
      <w:r>
        <w:rPr>
          <w:rFonts w:ascii="Times New Roman" w:hAnsi="Times New Roman"/>
          <w:sz w:val="30"/>
          <w:szCs w:val="30"/>
          <w:rtl w:val="0"/>
          <w:lang w:val="it-IT"/>
        </w:rPr>
        <w:t>carattere saltuario e non continuativo fino ad un massimo di 270 giorni nell'arco dell'anno solare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Ai fini dell'attivit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di 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rurale familiare, l'attivit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agricola 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considerata gi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prevalente.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Si applicano le disposizioni vigenti in materia agrituristica, per quanto compatibili, ad esclusione delle procedure per il logo distintivo.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 requisiti igienico-sanitari ed urbanistici sono gli stessi delle abitazioni rurali.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Per lo svolgimento dell'attivit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è </w:t>
      </w:r>
      <w:r>
        <w:rPr>
          <w:rFonts w:ascii="Times New Roman" w:hAnsi="Times New Roman"/>
          <w:sz w:val="30"/>
          <w:szCs w:val="30"/>
          <w:rtl w:val="0"/>
          <w:lang w:val="it-IT"/>
        </w:rPr>
        <w:t>necessario il possesso della certificazione di conformit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edilizia ed agibilit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o della dichiarazione di conformit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di un professionista abilitato.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C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ARATTERISTICHE DEI SERVIZI TURISTICI OFFERTI PER LA DENOMINAZIONE AGGIUNTIVA DI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POSTO TAPPA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”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strutture ricettive agrituristiche e di ospitalit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rurale familiare possono ottenere la denominazione aggiuntiva di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posto tappa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se posseggono i seguenti requisiti: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a)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sono ubicate nelle localit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costituenti tappa di un itinerario </w:t>
      </w:r>
      <w:r>
        <w:rPr>
          <w:rFonts w:ascii="Times New Roman" w:hAnsi="Times New Roman"/>
          <w:sz w:val="30"/>
          <w:szCs w:val="30"/>
          <w:rtl w:val="0"/>
          <w:lang w:val="it-IT"/>
        </w:rPr>
        <w:t>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comunque lungo il tracciato percorribile in non oltre trenta minuti di cammino dall'itinerario stesso;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b)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sono parte di una rete di strutture ricettive, agrituristiche o di 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rurale familiare, costituite in forma associativa per la gestione del servizio di "posto tappa" e di altri servizi connessi alla frequentazione di un itinerario riconosciuto come tale dalla Regione Piemonte;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c)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si avvalgono di personale addetto al ricevimento o di personale del proprio nucleo familiare, che comprende almeno una lingua ufficiale dell'Unione europea, oltre alla lingua italiana, e possiede una conoscenza minima degli aspetti geografici locali, con particolare riguardo allo sviluppo, alle caratteristiche dell'itinerario e, per quanto possibile, alle condizioni di percorribilit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>, 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nozioni necessarie per un intervento di primo soccorso;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d)</w:t>
      </w:r>
      <w:r>
        <w:rPr>
          <w:rStyle w:val="Nessuno"/>
          <w:rFonts w:ascii="Times New Roman" w:hAnsi="Times New Roman" w:hint="default"/>
          <w:b w:val="1"/>
          <w:bCs w:val="1"/>
          <w:sz w:val="30"/>
          <w:szCs w:val="30"/>
          <w:rtl w:val="0"/>
        </w:rPr>
        <w:t> </w:t>
      </w:r>
      <w:r>
        <w:rPr>
          <w:rFonts w:ascii="Times New Roman" w:hAnsi="Times New Roman"/>
          <w:sz w:val="30"/>
          <w:szCs w:val="30"/>
          <w:rtl w:val="0"/>
          <w:lang w:val="it-IT"/>
        </w:rPr>
        <w:t>riservano nell'ambito della propria disponibilit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ricettiva un numero minimo di posti letto tale da garantir</w:t>
      </w:r>
      <w:r>
        <w:rPr>
          <w:rFonts w:ascii="Times New Roman" w:hAnsi="Times New Roman"/>
          <w:sz w:val="30"/>
          <w:szCs w:val="30"/>
          <w:rtl w:val="0"/>
          <w:lang w:val="it-IT"/>
        </w:rPr>
        <w:t>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ospitalit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per non pi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ù </w:t>
      </w:r>
      <w:r>
        <w:rPr>
          <w:rFonts w:ascii="Times New Roman" w:hAnsi="Times New Roman"/>
          <w:sz w:val="30"/>
          <w:szCs w:val="30"/>
          <w:rtl w:val="0"/>
          <w:lang w:val="it-IT"/>
        </w:rPr>
        <w:t>di due notti agli escursionisti.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strutture ricettive devono, inoltre, garantire agli escursionisti: 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un trattamento minimo di ristoro anche fuori dagli orari previsti per la somministrazione dei pasti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all'interno della struttura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altres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ì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consentito, sotto la responsabilit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dell'ospite, ai fini della sicurezza alimentare, il consumo autonomo di propri pasti freddi;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un servizio, anche non assistito, di prima colazione;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un servizio di ricovero ed eventuale manutenzione di biciclette in caso di fruizione cicloturistica dell'itinerario;</w:t>
      </w:r>
    </w:p>
    <w:p>
      <w:pPr>
        <w:pStyle w:val="Corp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materiale informativo in varie lingue relativo all'itinerario in generale e alle attrattive della localit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LINEE GUIDA PER 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ATTRIBUZIONE DELLA CLASSIFICAZIONE DI AGRITURISMO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Questa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classificazione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consente di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dare al pubblico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idea complessiva del livello di comfort,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della </w:t>
      </w:r>
      <w:r>
        <w:rPr>
          <w:rFonts w:ascii="Times New Roman" w:hAnsi="Times New Roman"/>
          <w:sz w:val="30"/>
          <w:szCs w:val="30"/>
          <w:rtl w:val="0"/>
          <w:lang w:val="it-IT"/>
        </w:rPr>
        <w:t>variet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di servizi 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della </w:t>
      </w:r>
      <w:r>
        <w:rPr>
          <w:rFonts w:ascii="Times New Roman" w:hAnsi="Times New Roman"/>
          <w:sz w:val="30"/>
          <w:szCs w:val="30"/>
          <w:rtl w:val="0"/>
          <w:lang w:val="it-IT"/>
        </w:rPr>
        <w:t>qualit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 contesto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ambientale che ciascuna </w:t>
      </w:r>
      <w:r>
        <w:rPr>
          <w:rFonts w:ascii="Times New Roman" w:hAnsi="Times New Roman"/>
          <w:sz w:val="30"/>
          <w:szCs w:val="30"/>
          <w:rtl w:val="0"/>
          <w:lang w:val="it-IT"/>
        </w:rPr>
        <w:t>struttura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 è </w:t>
      </w:r>
      <w:r>
        <w:rPr>
          <w:rFonts w:ascii="Times New Roman" w:hAnsi="Times New Roman"/>
          <w:sz w:val="30"/>
          <w:szCs w:val="30"/>
          <w:rtl w:val="0"/>
          <w:lang w:val="it-IT"/>
        </w:rPr>
        <w:t>in grado di offrire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categorie di classificazione sono cinque e si esprimono in girasoli.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procedura di classificazione prevede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autodichiarazione da parte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azienda agricola mediante la compilazione di un modulo. Successivamente, gli uffici comunali competenti provvederanno al controllo.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cinque categorie che permettono di ottenere i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girasoli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it-IT"/>
        </w:rPr>
        <w:t>sono: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Categoria 1: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 offre soltanto le attrezzature e i servizi minimi previsti dalla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legge in condizioni di necessaria igiene e funzionalit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2: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 offre, in forma semplice, attrezzature e servizi oltre il minimo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previsto dalla legge in un contesto organizzativo e paesaggistico-ambientale che offre caratteristiche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superiori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ordinario.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3: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Azienda </w:t>
      </w:r>
      <w:r>
        <w:rPr>
          <w:rFonts w:ascii="Times New Roman" w:hAnsi="Times New Roman" w:hint="default"/>
          <w:sz w:val="30"/>
          <w:szCs w:val="30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rtl w:val="0"/>
          <w:lang w:val="da-DK"/>
        </w:rPr>
        <w:t>media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it-IT"/>
        </w:rPr>
        <w:t>che offre, con alcune rifiniture organizzative o qualit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strutturali, attrezzature e servizi che evidenzino anche la caratterizzazione agricola e naturalistica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dell'accoglienza, in un contesto paesaggistico-ambientale di buona qualit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4: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 cura armonicamente il comfort e la caratterizzazione agricola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naturalistica dell'accoglienza, mettendo a disposizione dell'ospite un complesso di attrezzature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servizi di livello elevato in un contesto paesaggistico-ambientale eccellente.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5: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che, oltre ai requisiti propri della categoria 4, presenti particolari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eccellenze nella prestazione dei servizi, nelle peculiarit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 contesto paesaggistico-ambientale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nella evidenza della caratterizzazione agricola e naturalistica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ospitalit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 requisiti che devono essere compilati dall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imprenditore agricolo riguardano: 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contesto aziendale e paesaggistico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=requisito generale 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requisiti generali e di gestione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=requisito generale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e dotazioni degli alloggi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;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e dotazioni dell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1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agricampeggio;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di ristorazione e somministrazione;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ed attivit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ricreative e complementari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=requisito generale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agricole e di produzione tipica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=requisito generale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Questi requisiti danno un punteggio da 0.5 a 5 e consentono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accesso alla categoria da 2 a 5 girasoli, mentre per accedere dalla categoria 3 in su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necessaria anche la presenza di una quota di requisiti speciali, appositamente individuati nell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allegato A, consultabile accedendo al seguente link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instrText xml:space="preserve"> HYPERLINK "http://www.cr.piemonte.it/arianna/dwd/regolamenti/R2023005/R2023005A20230811.pdf"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http://www.cr.piemonte.it/arianna/dwd/regolamenti/R2023005/R2023005A20230811.pdf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end" w:fldLock="0"/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Punteggio minimo per la categoria 1: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attribuibile con la trasmissione della SCIA per 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agrituristica.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Punteggio minimo per attribuzione categoria 2:</w:t>
      </w:r>
    </w:p>
    <w:tbl>
      <w:tblPr>
        <w:tblW w:w="9630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364" w:hRule="atLeast"/>
          <w:tblHeader/>
        </w:trPr>
        <w:tc>
          <w:tcPr>
            <w:tcW w:type="dxa" w:w="4815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REQUISITI</w:t>
            </w:r>
          </w:p>
        </w:tc>
        <w:tc>
          <w:tcPr>
            <w:tcW w:type="dxa" w:w="4815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PUNTEGGIO MINIMO </w:t>
            </w:r>
          </w:p>
        </w:tc>
      </w:tr>
      <w:tr>
        <w:tblPrEx>
          <w:shd w:val="clear" w:color="auto" w:fill="auto"/>
        </w:tblPrEx>
        <w:trPr>
          <w:trHeight w:val="359" w:hRule="atLeast"/>
        </w:trPr>
        <w:tc>
          <w:tcPr>
            <w:tcW w:type="dxa" w:w="4815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generali (1-2-6-7) </w:t>
            </w:r>
          </w:p>
        </w:tc>
        <w:tc>
          <w:tcPr>
            <w:tcW w:type="dxa" w:w="4815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12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alloggio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campeggio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56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ristorazione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6</w:t>
            </w:r>
          </w:p>
        </w:tc>
      </w:tr>
    </w:tbl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Punteggio minimo per attribuzione categoria 3:</w:t>
      </w:r>
    </w:p>
    <w:tbl>
      <w:tblPr>
        <w:tblW w:w="9630" w:type="dxa"/>
        <w:jc w:val="center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364" w:hRule="atLeast"/>
          <w:tblHeader/>
        </w:trPr>
        <w:tc>
          <w:tcPr>
            <w:tcW w:type="dxa" w:w="4815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REQUISITI</w:t>
            </w:r>
          </w:p>
        </w:tc>
        <w:tc>
          <w:tcPr>
            <w:tcW w:type="dxa" w:w="4815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PUNTEGGIO MINIMO </w:t>
            </w:r>
          </w:p>
        </w:tc>
      </w:tr>
      <w:tr>
        <w:tblPrEx>
          <w:shd w:val="clear" w:color="auto" w:fill="auto"/>
        </w:tblPrEx>
        <w:trPr>
          <w:trHeight w:val="359" w:hRule="atLeast"/>
        </w:trPr>
        <w:tc>
          <w:tcPr>
            <w:tcW w:type="dxa" w:w="4815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generali (1-2-6-7)</w:t>
            </w:r>
          </w:p>
        </w:tc>
        <w:tc>
          <w:tcPr>
            <w:tcW w:type="dxa" w:w="4815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24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alloggio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8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campeggio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8</w:t>
            </w:r>
          </w:p>
        </w:tc>
      </w:tr>
      <w:tr>
        <w:tblPrEx>
          <w:shd w:val="clear" w:color="auto" w:fill="auto"/>
        </w:tblPrEx>
        <w:trPr>
          <w:trHeight w:val="356" w:hRule="atLeast"/>
        </w:trPr>
        <w:tc>
          <w:tcPr>
            <w:tcW w:type="dxa" w:w="4815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ristorazione</w:t>
            </w:r>
          </w:p>
        </w:tc>
        <w:tc>
          <w:tcPr>
            <w:tcW w:type="dxa" w:w="4815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12</w:t>
            </w:r>
          </w:p>
        </w:tc>
      </w:tr>
    </w:tbl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E' obbligatorio il requisito speciale 3.4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.= "t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utte le camere sono dotate di servizi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igienici privati completi; tutti gli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appartamenti sono dotati di almeno un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sevizio igienico completo ogni due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camere da letto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Punteggio minimo per attribuzione categoria 4:</w:t>
      </w:r>
    </w:p>
    <w:tbl>
      <w:tblPr>
        <w:tblW w:w="9622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207"/>
        <w:gridCol w:w="3208"/>
        <w:gridCol w:w="3207"/>
      </w:tblGrid>
      <w:tr>
        <w:tblPrEx>
          <w:shd w:val="clear" w:color="auto" w:fill="auto"/>
        </w:tblPrEx>
        <w:trPr>
          <w:trHeight w:val="1084" w:hRule="atLeast"/>
          <w:tblHeader/>
        </w:trPr>
        <w:tc>
          <w:tcPr>
            <w:tcW w:type="dxa" w:w="3207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REQUISITI 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PUNTEGGIO MINIMO 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32"/>
                <w:szCs w:val="32"/>
                <w:rtl w:val="0"/>
                <w14:textFill>
                  <w14:solidFill>
                    <w14:srgbClr w14:val="000000"/>
                  </w14:solidFill>
                </w14:textFill>
              </w:rPr>
              <w:t>PUNTEGGIO MINIMO REQ. SPECIALI</w:t>
            </w:r>
          </w:p>
        </w:tc>
      </w:tr>
      <w:tr>
        <w:tblPrEx>
          <w:shd w:val="clear" w:color="auto" w:fill="auto"/>
        </w:tblPrEx>
        <w:trPr>
          <w:trHeight w:val="359" w:hRule="atLeast"/>
        </w:trPr>
        <w:tc>
          <w:tcPr>
            <w:tcW w:type="dxa" w:w="3207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generali (1-2-6-7)</w:t>
            </w:r>
          </w:p>
        </w:tc>
        <w:tc>
          <w:tcPr>
            <w:tcW w:type="dxa" w:w="3207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35</w:t>
            </w:r>
          </w:p>
        </w:tc>
        <w:tc>
          <w:tcPr>
            <w:tcW w:type="dxa" w:w="32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8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alloggio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12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campeggio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12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356" w:hRule="atLeast"/>
        </w:trPr>
        <w:tc>
          <w:tcPr>
            <w:tcW w:type="dxa" w:w="32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ristorazione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16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3</w:t>
            </w:r>
          </w:p>
        </w:tc>
      </w:tr>
    </w:tbl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Sono richiesti almeno 17 requisiti speciali</w:t>
      </w:r>
    </w:p>
    <w:tbl>
      <w:tblPr>
        <w:tblW w:w="9630" w:type="dxa"/>
        <w:jc w:val="center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1084" w:hRule="atLeast"/>
          <w:tblHeader/>
        </w:trPr>
        <w:tc>
          <w:tcPr>
            <w:tcW w:type="dxa" w:w="3210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REQUISITI </w:t>
            </w:r>
          </w:p>
        </w:tc>
        <w:tc>
          <w:tcPr>
            <w:tcW w:type="dxa" w:w="3210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PUNTEGGIO MINIMO </w:t>
            </w:r>
          </w:p>
        </w:tc>
        <w:tc>
          <w:tcPr>
            <w:tcW w:type="dxa" w:w="3210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32"/>
                <w:szCs w:val="32"/>
                <w:rtl w:val="0"/>
                <w14:textFill>
                  <w14:solidFill>
                    <w14:srgbClr w14:val="000000"/>
                  </w14:solidFill>
                </w14:textFill>
              </w:rPr>
              <w:t>PUNTEGGIO MINIMO REQ. SPECIALI</w:t>
            </w:r>
          </w:p>
        </w:tc>
      </w:tr>
      <w:tr>
        <w:tblPrEx>
          <w:shd w:val="clear" w:color="auto" w:fill="auto"/>
        </w:tblPrEx>
        <w:trPr>
          <w:trHeight w:val="359" w:hRule="atLeast"/>
        </w:trPr>
        <w:tc>
          <w:tcPr>
            <w:tcW w:type="dxa" w:w="3210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generali (1-2-6-7)</w:t>
            </w:r>
          </w:p>
        </w:tc>
        <w:tc>
          <w:tcPr>
            <w:tcW w:type="dxa" w:w="3210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50</w:t>
            </w:r>
          </w:p>
        </w:tc>
        <w:tc>
          <w:tcPr>
            <w:tcW w:type="dxa" w:w="3210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alloggio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15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51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campeggio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15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56" w:hRule="atLeast"/>
        </w:trPr>
        <w:tc>
          <w:tcPr>
            <w:tcW w:type="dxa" w:w="3210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left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ristorazione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20</w:t>
            </w:r>
          </w:p>
        </w:tc>
        <w:tc>
          <w:tcPr>
            <w:tcW w:type="dxa" w:w="3210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4</w:t>
            </w:r>
          </w:p>
        </w:tc>
      </w:tr>
    </w:tbl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48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rtl w:val="0"/>
          <w:lang w:val="it-IT"/>
          <w14:textFill>
            <w14:solidFill>
              <w14:srgbClr w14:val="000000"/>
            </w14:solidFill>
          </w14:textFill>
        </w:rPr>
        <w:t>Sono richiesti almeno 22 requisiti speciali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IL MARCHIO GRAFICO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marchio grafico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 “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 Italia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”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 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adottato dalla Regione Piemonte ed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concesso alle aziende agrituristiche che esercitano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secondo 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requisiti e le procedure amministrative </w:t>
      </w:r>
      <w:r>
        <w:rPr>
          <w:rFonts w:ascii="Times New Roman" w:hAnsi="Times New Roman"/>
          <w:sz w:val="30"/>
          <w:szCs w:val="30"/>
          <w:rtl w:val="0"/>
          <w:lang w:val="it-IT"/>
        </w:rPr>
        <w:t>di cui sopra.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aziende agrituristiche utilizzatrici del marchio grafico sono riportate in un elenco ufficiale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aggiornato e aperto alla consultazione pubblica on line sul sito regionale www.regione.piemonte.it e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nel Repertorio nazionale dell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agriturismo nell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apposita sezione dedicata del sito</w:t>
      </w:r>
    </w:p>
    <w:p>
      <w:pPr>
        <w:pStyle w:val="Corpo"/>
        <w:spacing w:line="480" w:lineRule="auto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30"/>
          <w:szCs w:val="30"/>
          <w:rtl w:val="0"/>
        </w:rPr>
        <w:t>www.agriturismo.italia.gov.it</w:t>
      </w:r>
      <w:r>
        <w:rPr>
          <w:rStyle w:val="Nessuno"/>
          <w:rFonts w:ascii="Times New Roman" w:hAnsi="Times New Roman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Soltanto le aziende agrituristiche che offrono servizio di pernottamento e soggiorno in camere o alloggio, sono assoggettate a classificazione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</w:t>
      </w:r>
      <w:r>
        <w:rPr>
          <w:rFonts w:ascii="Times New Roman" w:hAnsi="Times New Roman"/>
          <w:sz w:val="30"/>
          <w:szCs w:val="30"/>
          <w:rtl w:val="0"/>
          <w:lang w:val="it-IT"/>
        </w:rPr>
        <w:t>e uniche sezioni tematiche che potranno eventualmente essere assenti e non compilate dall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imprenditore agricolo sono le sezioni 4 e 5 denominate </w:t>
      </w:r>
      <w:r>
        <w:rPr>
          <w:rFonts w:ascii="Times New Roman" w:hAnsi="Times New Roman" w:hint="default"/>
          <w:sz w:val="30"/>
          <w:szCs w:val="30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agricampeggio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” </w:t>
      </w:r>
      <w:r>
        <w:rPr>
          <w:rFonts w:ascii="Times New Roman" w:hAnsi="Times New Roman"/>
          <w:sz w:val="30"/>
          <w:szCs w:val="30"/>
          <w:rtl w:val="0"/>
        </w:rPr>
        <w:t xml:space="preserve">e </w:t>
      </w:r>
      <w:r>
        <w:rPr>
          <w:rFonts w:ascii="Times New Roman" w:hAnsi="Times New Roman" w:hint="default"/>
          <w:sz w:val="30"/>
          <w:szCs w:val="30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ristorazione</w:t>
      </w:r>
      <w:r>
        <w:rPr>
          <w:rFonts w:ascii="Times New Roman" w:hAnsi="Times New Roman" w:hint="default"/>
          <w:sz w:val="30"/>
          <w:szCs w:val="30"/>
          <w:rtl w:val="0"/>
        </w:rPr>
        <w:t>”</w:t>
      </w:r>
      <w:r>
        <w:rPr>
          <w:rFonts w:ascii="Times New Roman" w:hAnsi="Times New Roman"/>
          <w:sz w:val="30"/>
          <w:szCs w:val="30"/>
          <w:rtl w:val="0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</w:t>
      </w:r>
      <w:r>
        <w:rPr>
          <w:rFonts w:ascii="Times New Roman" w:hAnsi="Times New Roman"/>
          <w:sz w:val="30"/>
          <w:szCs w:val="30"/>
          <w:rtl w:val="0"/>
          <w:lang w:val="it-IT"/>
        </w:rPr>
        <w:t>n assenza del servizio di alloggio e pernottamento,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agrituristica verr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attribuito il solo marchio grafico o segno distintivo senza alcuna indicazione dei girasoli.</w:t>
      </w: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LINEE GUIDA PER 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ATTRIBUZIONE DELLA CLASSIFICAZIONE DELL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À’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DI OSPITALIT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 xml:space="preserve">À’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RURALE FAMILIARE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Questa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classificazione </w:t>
      </w:r>
      <w:r>
        <w:rPr>
          <w:rFonts w:ascii="Times New Roman" w:hAnsi="Times New Roman"/>
          <w:sz w:val="30"/>
          <w:szCs w:val="30"/>
          <w:rtl w:val="0"/>
          <w:lang w:val="it-IT"/>
        </w:rPr>
        <w:t>consente di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dare al pubblico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idea complessiva del livello di comfort,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della </w:t>
      </w:r>
      <w:r>
        <w:rPr>
          <w:rFonts w:ascii="Times New Roman" w:hAnsi="Times New Roman"/>
          <w:sz w:val="30"/>
          <w:szCs w:val="30"/>
          <w:rtl w:val="0"/>
          <w:lang w:val="it-IT"/>
        </w:rPr>
        <w:t>variet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di servizi 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della </w:t>
      </w:r>
      <w:r>
        <w:rPr>
          <w:rFonts w:ascii="Times New Roman" w:hAnsi="Times New Roman"/>
          <w:sz w:val="30"/>
          <w:szCs w:val="30"/>
          <w:rtl w:val="0"/>
          <w:lang w:val="it-IT"/>
        </w:rPr>
        <w:t>qualit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del contesto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ambientale che ciascuna </w:t>
      </w:r>
      <w:r>
        <w:rPr>
          <w:rFonts w:ascii="Times New Roman" w:hAnsi="Times New Roman"/>
          <w:sz w:val="30"/>
          <w:szCs w:val="30"/>
          <w:rtl w:val="0"/>
          <w:lang w:val="it-IT"/>
        </w:rPr>
        <w:t>struttura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 è </w:t>
      </w:r>
      <w:r>
        <w:rPr>
          <w:rFonts w:ascii="Times New Roman" w:hAnsi="Times New Roman"/>
          <w:sz w:val="30"/>
          <w:szCs w:val="30"/>
          <w:rtl w:val="0"/>
          <w:lang w:val="it-IT"/>
        </w:rPr>
        <w:t>in grado di offrire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categorie di classificazione sono tre e si esprimono in spighe.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La procedura di classificazione prevede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autodichiarazione da parte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azienda agricola mediante la compilazione di un modulo. Successivamente, gli uffici comunali competenti provvederanno al controllo. 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tre categorie che permettono di ottenere le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spighe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it-IT"/>
        </w:rPr>
        <w:t>sono: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1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: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 offre soltanto le attrezzature e i servizi minimi in condizioni di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necessaria igiene e funzionalit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Categoria 2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: 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che offre attrezzature e servizi, in un contesto organizzativo 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paesaggistico-ambientale secondo caratteristiche superiori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ordinario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</w:rPr>
        <w:t>Categoria 3</w:t>
      </w: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Azienda che offre, con alcune rifiniture organizzative o qualit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strutturali,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attrezzature e servizi che evidenzino anche la caratterizzazione agricola e naturalistica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dell'accoglienza, in un contesto paesaggistico-ambientale di buona qualit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e con un livello elevato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di comfort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 requisiti sono suddivisi in: </w:t>
      </w:r>
    </w:p>
    <w:p>
      <w:pPr>
        <w:pStyle w:val="Corpo"/>
        <w:numPr>
          <w:ilvl w:val="0"/>
          <w:numId w:val="11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Contesto aziendale, produttivo e paesaggistico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di accoglienza e di gestione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e dotazioni delle camere e dei bagni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Servizio di somministrazione alimenti e bevande e degustazione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Servizi e dotazioni della struttura ed attivit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aggiuntive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singola categoria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composta da requisiti minimi, aggiuntivi e opzionali disciplinati dalla tabella sottostante.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1: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deve possedere tutti i requisiti minimi indicati nelle cinque sezioni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tematiche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1-2-3-4 (almeno la voce 4.1)-5</w:t>
      </w:r>
      <w:r>
        <w:rPr>
          <w:rFonts w:ascii="Times New Roman" w:hAnsi="Times New Roman"/>
          <w:sz w:val="30"/>
          <w:szCs w:val="30"/>
          <w:rtl w:val="0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possesso eventuale di requisiti opzionali non concorre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accesso nelle categorie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pt-PT"/>
        </w:rPr>
        <w:t>superiori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2: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deve possedere i requisiti minimi della categoria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(1)+</w:t>
      </w:r>
      <w:r>
        <w:rPr>
          <w:rFonts w:ascii="Times New Roman" w:hAnsi="Times New Roman"/>
          <w:sz w:val="30"/>
          <w:szCs w:val="30"/>
          <w:rtl w:val="0"/>
          <w:lang w:val="it-IT"/>
        </w:rPr>
        <w:t>tutti i requisiti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aggiuntivi validi per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accesso alla categoria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(2)</w:t>
      </w:r>
      <w:r>
        <w:rPr>
          <w:rFonts w:ascii="Times New Roman" w:hAnsi="Times New Roman"/>
          <w:sz w:val="30"/>
          <w:szCs w:val="30"/>
          <w:rtl w:val="0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possesso eventuale di requisiti opzionali non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concorre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accesso nella categoria superiore.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Nessuno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Categoria 3: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azienda deve possedere i requisiti minimi della categoria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(1)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+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tutti i requisiti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aggiuntivi della categoria </w:t>
      </w:r>
      <w:r>
        <w:rPr>
          <w:rFonts w:ascii="Times New Roman" w:hAnsi="Times New Roman"/>
          <w:sz w:val="30"/>
          <w:szCs w:val="30"/>
          <w:rtl w:val="0"/>
          <w:lang w:val="it-IT"/>
        </w:rPr>
        <w:t>(2) +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nonch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  <w:lang w:val="it-IT"/>
        </w:rPr>
        <w:t>tutti i requisiti aggiuntivi validi per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accesso alla categoria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(3)</w:t>
      </w:r>
      <w:r>
        <w:rPr>
          <w:rFonts w:ascii="Times New Roman" w:hAnsi="Times New Roman"/>
          <w:sz w:val="30"/>
          <w:szCs w:val="30"/>
          <w:rtl w:val="0"/>
        </w:rPr>
        <w:t xml:space="preserve">.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possesso eventuale di requisiti opzionali non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significativo ai fini della classificazione.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 requisiti aggiuntivi richiesti sono consultabili all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allegato D al seguente link di riferimento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instrText xml:space="preserve"> HYPERLINK "http://www.cr.piemonte.it/arianna/dwd/regolamenti/R2023005/R2023005D20230811.pdf"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http://www.cr.piemonte.it/arianna/dwd/regolamenti/R2023005/R2023005D20230811.pdf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end" w:fldLock="0"/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 </w:t>
      </w:r>
    </w:p>
    <w:tbl>
      <w:tblPr>
        <w:tblW w:w="9630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auto"/>
        </w:tblPrEx>
        <w:trPr>
          <w:trHeight w:val="897" w:hRule="atLeast"/>
          <w:tblHeader/>
        </w:trPr>
        <w:tc>
          <w:tcPr>
            <w:tcW w:type="dxa" w:w="2407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REQUISITI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1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rtl w:val="0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CATEGORIA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2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rtl w:val="0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CATEGORIA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3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rtl w:val="0"/>
              </w:rPr>
              <w:t>°</w:t>
            </w: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CATEGORIA</w:t>
            </w:r>
          </w:p>
        </w:tc>
      </w:tr>
      <w:tr>
        <w:tblPrEx>
          <w:shd w:val="clear" w:color="auto" w:fill="auto"/>
        </w:tblPrEx>
        <w:trPr>
          <w:trHeight w:val="1959" w:hRule="atLeast"/>
        </w:trPr>
        <w:tc>
          <w:tcPr>
            <w:tcW w:type="dxa" w:w="2407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1. Contesto aziendale e produttivo e </w:t>
            </w:r>
          </w:p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paesaggistico </w:t>
            </w:r>
          </w:p>
        </w:tc>
        <w:tc>
          <w:tcPr>
            <w:tcW w:type="dxa" w:w="2407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2 requisiti </w:t>
            </w:r>
          </w:p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2+3 requisiti </w:t>
            </w:r>
          </w:p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2+3+1 requisito </w:t>
            </w:r>
          </w:p>
        </w:tc>
      </w:tr>
      <w:tr>
        <w:tblPrEx>
          <w:shd w:val="clear" w:color="auto" w:fill="auto"/>
        </w:tblPrEx>
        <w:trPr>
          <w:trHeight w:val="1418" w:hRule="atLeast"/>
        </w:trPr>
        <w:tc>
          <w:tcPr>
            <w:tcW w:type="dxa" w:w="24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2. Servizi di accoglienza e di gestione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3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3+2 requisiti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3+2+1 requisito </w:t>
            </w:r>
          </w:p>
        </w:tc>
      </w:tr>
      <w:tr>
        <w:tblPrEx>
          <w:shd w:val="clear" w:color="auto" w:fill="auto"/>
        </w:tblPrEx>
        <w:trPr>
          <w:trHeight w:val="1951" w:hRule="atLeast"/>
        </w:trPr>
        <w:tc>
          <w:tcPr>
            <w:tcW w:type="dxa" w:w="24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3. Servizi e dotazioni delle camere e dei bagni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3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3+2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3+2+2 requisiti </w:t>
            </w:r>
          </w:p>
        </w:tc>
      </w:tr>
      <w:tr>
        <w:tblPrEx>
          <w:shd w:val="clear" w:color="auto" w:fill="auto"/>
        </w:tblPrEx>
        <w:trPr>
          <w:trHeight w:val="2484" w:hRule="atLeast"/>
        </w:trPr>
        <w:tc>
          <w:tcPr>
            <w:tcW w:type="dxa" w:w="24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4. Servizio di somministrazione alimenti e bevande e degustazione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 requisito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1+2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1+2+2 requisiti </w:t>
            </w:r>
          </w:p>
        </w:tc>
      </w:tr>
      <w:tr>
        <w:tblPrEx>
          <w:shd w:val="clear" w:color="auto" w:fill="auto"/>
        </w:tblPrEx>
        <w:trPr>
          <w:trHeight w:val="2484" w:hRule="atLeast"/>
        </w:trPr>
        <w:tc>
          <w:tcPr>
            <w:tcW w:type="dxa" w:w="24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5. Servizi e dotazioni della struttura ed attivit</w:t>
            </w:r>
            <w:r>
              <w:rPr>
                <w:rFonts w:ascii="Times New Roman" w:hAnsi="Times New Roman" w:hint="default"/>
                <w:b w:val="1"/>
                <w:bCs w:val="1"/>
                <w:sz w:val="32"/>
                <w:szCs w:val="32"/>
                <w:rtl w:val="0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aggiuntive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 requisito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1+1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1+1+6 requisiti </w:t>
            </w:r>
          </w:p>
        </w:tc>
      </w:tr>
      <w:tr>
        <w:tblPrEx>
          <w:shd w:val="clear" w:color="auto" w:fill="auto"/>
        </w:tblPrEx>
        <w:trPr>
          <w:trHeight w:val="890" w:hRule="atLeast"/>
        </w:trPr>
        <w:tc>
          <w:tcPr>
            <w:tcW w:type="dxa" w:w="2407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>TOTALE REQUISITI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10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20 requisiti </w:t>
            </w:r>
          </w:p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</w:pPr>
            <w:r>
              <w:rPr>
                <w:rFonts w:ascii="Times New Roman" w:hAnsi="Times New Roman"/>
                <w:b w:val="1"/>
                <w:bCs w:val="1"/>
                <w:sz w:val="32"/>
                <w:szCs w:val="32"/>
                <w:rtl w:val="0"/>
              </w:rPr>
              <w:t xml:space="preserve">32 requisiti </w:t>
            </w:r>
          </w:p>
        </w:tc>
      </w:tr>
    </w:tbl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LINEE GUIDA PER 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ATTRIBUZIONE DEL LOGO DISTINTIVO E PER LA DENOMINAZIONE AGGIUNTIVA DI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POSTO TAPPA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it-IT"/>
        </w:rPr>
        <w:t>”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Il logo di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posto tappa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”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 è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adottato dalla Regione Piemonte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ed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è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concesso alle aziende agricole che esercitano attivit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agrituristica e di ospitalit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rurale familiare che offrono servizio di </w:t>
      </w:r>
      <w:r>
        <w:rPr>
          <w:rFonts w:ascii="Times New Roman" w:hAnsi="Times New Roman" w:hint="default"/>
          <w:sz w:val="30"/>
          <w:szCs w:val="30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rtl w:val="0"/>
          <w:lang w:val="it-IT"/>
        </w:rPr>
        <w:t>posto tappa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” </w:t>
      </w:r>
      <w:r>
        <w:rPr>
          <w:rFonts w:ascii="Times New Roman" w:hAnsi="Times New Roman"/>
          <w:sz w:val="30"/>
          <w:szCs w:val="30"/>
          <w:rtl w:val="0"/>
          <w:lang w:val="it-IT"/>
        </w:rPr>
        <w:t>a supporto della frequentazione degli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itinerari turistici riconosciuti</w:t>
      </w:r>
      <w:r>
        <w:rPr>
          <w:rFonts w:ascii="Times New Roman" w:hAnsi="Times New Roman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Le aziende per potere usufruire del seguente logo devono sottoscrivere un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autocertificazione.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Le strutture, inoltre, devono segnalare la presenza del posto tappa con </w:t>
      </w:r>
      <w:r>
        <w:rPr>
          <w:rFonts w:ascii="Times New Roman" w:hAnsi="Times New Roman"/>
          <w:sz w:val="30"/>
          <w:szCs w:val="30"/>
          <w:rtl w:val="0"/>
          <w:lang w:val="it-IT"/>
        </w:rPr>
        <w:t>cartelli indicatori o pannelli informativi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per assicurare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agevole individuazione della struttura nel tratto di percorso tra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itinerario e la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it-IT"/>
        </w:rPr>
        <w:t>struttura stessa nel rispetto delle prescrizioni vigent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i oppure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su portali web informativi turistici o </w:t>
      </w:r>
      <w:r>
        <w:rPr>
          <w:rFonts w:ascii="Times New Roman" w:hAnsi="Times New Roman"/>
          <w:sz w:val="30"/>
          <w:szCs w:val="30"/>
          <w:rtl w:val="0"/>
          <w:lang w:val="it-IT"/>
        </w:rPr>
        <w:t>con brochure.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Il logo deve rispettare i requisiti grafici dell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allegato C consultabile accedendo al seguente link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instrText xml:space="preserve"> HYPERLINK "http://www.cr.piemonte.it/arianna/dwd/regolamenti/R2023005/R2023005C20230811.pdf"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http://www.cr.piemonte.it/arianna/dwd/regolamenti/R2023005/R2023005C20230811.pdf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  <w:fldChar w:fldCharType="end" w:fldLock="0"/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orpo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 xml:space="preserve">LA MODULISTICA </w:t>
      </w:r>
    </w:p>
    <w:p>
      <w:pPr>
        <w:pStyle w:val="Corpo"/>
        <w:numPr>
          <w:ilvl w:val="0"/>
          <w:numId w:val="12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Scheda anagrafica </w:t>
      </w:r>
    </w:p>
    <w:p>
      <w:pPr>
        <w:pStyle w:val="Corpo"/>
        <w:numPr>
          <w:ilvl w:val="0"/>
          <w:numId w:val="10"/>
        </w:numPr>
        <w:spacing w:line="480" w:lineRule="auto"/>
        <w:jc w:val="left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Scia di apertura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- Agriturismo + ORF</w:t>
      </w:r>
    </w:p>
    <w:p>
      <w:pPr>
        <w:pStyle w:val="Corpo"/>
        <w:spacing w:line="48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Gli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u w:val="single"/>
          <w:rtl w:val="0"/>
          <w:lang w:val="it-IT"/>
        </w:rPr>
        <w:t>agriturismi +ORF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hanno anche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it-IT"/>
        </w:rPr>
        <w:t>obblighi di comunicazione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con le seguenti tempistiche:</w:t>
      </w:r>
    </w:p>
    <w:p>
      <w:pPr>
        <w:pStyle w:val="Corpo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comunicazione giornaliera, alla questura del luogo, delle persone alloggiate presso la struttura agrituristica per fini di pubblica sicurezza; </w:t>
      </w:r>
    </w:p>
    <w:p>
      <w:pPr>
        <w:pStyle w:val="Corpo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comunicazione mensile, gli enti provinciali o altri soggetti cui sono state conferite le relative funzioni, entro il giorno 10 del mese successivo, del movimento dei flussi turistici per le finalit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rtl w:val="0"/>
          <w:lang w:val="it-IT"/>
        </w:rPr>
        <w:t>statistiche;</w:t>
      </w:r>
    </w:p>
    <w:p>
      <w:pPr>
        <w:pStyle w:val="Corpo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comunicazione annuale, all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agenzia di accoglienza e promozione turistica (ATL) competente, delle caratteristiche e dei prezzi da applicare nella struttura per l</w:t>
      </w:r>
      <w:r>
        <w:rPr>
          <w:rFonts w:ascii="Times New Roman" w:hAnsi="Times New Roman" w:hint="default"/>
          <w:sz w:val="30"/>
          <w:szCs w:val="30"/>
          <w:rtl w:val="1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anno successivo</w:t>
      </w:r>
      <w:r>
        <w:rPr>
          <w:rFonts w:ascii="Times New Roman" w:hAnsi="Times New Roman"/>
          <w:sz w:val="30"/>
          <w:szCs w:val="30"/>
          <w:rtl w:val="0"/>
          <w:lang w:val="it-IT"/>
        </w:rPr>
        <w:t>;</w:t>
      </w:r>
    </w:p>
    <w:p>
      <w:pPr>
        <w:pStyle w:val="Corpo"/>
        <w:spacing w:line="480" w:lineRule="auto"/>
        <w:jc w:val="left"/>
        <w:rPr>
          <w:rStyle w:val="Nessuno"/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La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u w:val="single"/>
          <w:rtl w:val="0"/>
          <w:lang w:val="it-IT"/>
        </w:rPr>
        <w:t>copia della SCIA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,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corredata della ricevuta comprovante l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1"/>
        </w:rPr>
        <w:t>’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avvenuta presentazione, deve essere esposta in locali visibili all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1"/>
        </w:rPr>
        <w:t>’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ospite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.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La SCIA 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 xml:space="preserve">è </w:t>
      </w:r>
      <w:r>
        <w:rPr>
          <w:rFonts w:ascii="Times New Roman" w:hAnsi="Times New Roman"/>
          <w:sz w:val="30"/>
          <w:szCs w:val="30"/>
          <w:rtl w:val="0"/>
          <w:lang w:val="it-IT"/>
        </w:rPr>
        <w:t>subordinata al possesso dei requisiti di pubblica sicurezza ai sensi del regio decreto 773/1931, prevenzioni incendi ai sensi del decreto Ministero Interno 9.4.1994 e del D.P.R 151/2011.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Comunicazione di cessazione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o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sospensione 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>à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Comunicazione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</w:rPr>
        <w:t> 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prezzi e periodi di apertura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- Agriturismo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Modulo c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lassifica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zione (girasoli)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- Agriturismo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Modulo t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abella prezzi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- ORF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Cartellini prezzi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- Agriturismo/ORF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Essi devono essere esposti nella camera, nell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alloggio o in altro luogo di prestazione dei servizi agrituristici. 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Relazione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sull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attivit</w:t>
      </w:r>
      <w:r>
        <w:rPr>
          <w:rStyle w:val="Nessuno"/>
          <w:rFonts w:ascii="Times New Roman" w:hAnsi="Times New Roman" w:hint="default"/>
          <w:b w:val="0"/>
          <w:bCs w:val="0"/>
          <w:sz w:val="30"/>
          <w:szCs w:val="3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agrituristica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Modello concessione e uso logo - Agriturismo/ORF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</w:rPr>
        <w:t>Log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o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- P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osto 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T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appa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Modello n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otifica sanitaria</w:t>
      </w: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 xml:space="preserve"> alimentare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Comunicazione dei dati relativi all'impresa alimentare</w:t>
      </w:r>
    </w:p>
    <w:p>
      <w:pPr>
        <w:pStyle w:val="Corp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b w:val="1"/>
          <w:bCs w:val="1"/>
          <w:sz w:val="30"/>
          <w:szCs w:val="3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30"/>
          <w:szCs w:val="30"/>
          <w:rtl w:val="0"/>
          <w:lang w:val="it-IT"/>
        </w:rPr>
        <w:t>Nota informativa privacy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b w:val="1"/>
          <w:bCs w:val="1"/>
          <w:sz w:val="30"/>
          <w:szCs w:val="30"/>
          <w:u w:val="single"/>
        </w:rPr>
      </w:pP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it-IT"/>
        </w:rPr>
        <w:t xml:space="preserve">Link di riferimento modulistica: </w:t>
      </w:r>
    </w:p>
    <w:p>
      <w:pPr>
        <w:pStyle w:val="Corpo"/>
        <w:spacing w:line="48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Style w:val="Hyperlink.0"/>
          <w:rFonts w:ascii="Times New Roman" w:cs="Times New Roman" w:hAnsi="Times New Roman" w:eastAsia="Times New Roman"/>
          <w:sz w:val="30"/>
          <w:szCs w:val="3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30"/>
          <w:szCs w:val="30"/>
        </w:rPr>
        <w:instrText xml:space="preserve"> HYPERLINK "https://www.regione.piemonte.it/web/temi/cultura-turismo-sport/turismo/offerta-ricettiva/agriturismo"</w:instrText>
      </w:r>
      <w:r>
        <w:rPr>
          <w:rStyle w:val="Hyperlink.0"/>
          <w:rFonts w:ascii="Times New Roman" w:cs="Times New Roman" w:hAnsi="Times New Roman" w:eastAsia="Times New Roman"/>
          <w:sz w:val="30"/>
          <w:szCs w:val="30"/>
        </w:rPr>
        <w:fldChar w:fldCharType="separate" w:fldLock="0"/>
      </w:r>
      <w:r>
        <w:rPr>
          <w:rStyle w:val="Hyperlink.0"/>
          <w:rFonts w:ascii="Times New Roman" w:hAnsi="Times New Roman"/>
          <w:sz w:val="30"/>
          <w:szCs w:val="30"/>
          <w:rtl w:val="0"/>
          <w:lang w:val="it-IT"/>
        </w:rPr>
        <w:t>https://www.regione.piemonte.it/web/temi/cultura-turismo-sport/turismo/offerta-ricettiva/agriturismo</w:t>
      </w:r>
      <w:r>
        <w:rPr>
          <w:rFonts w:ascii="Times New Roman" w:cs="Times New Roman" w:hAnsi="Times New Roman" w:eastAsia="Times New Roman"/>
          <w:sz w:val="30"/>
          <w:szCs w:val="30"/>
        </w:rPr>
        <w:fldChar w:fldCharType="end" w:fldLock="0"/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Corpo"/>
        <w:spacing w:line="360" w:lineRule="auto"/>
        <w:jc w:val="both"/>
      </w:pPr>
      <w:r>
        <w:rPr>
          <w:rFonts w:ascii="Times New Roman" w:cs="Times New Roman" w:hAnsi="Times New Roman" w:eastAsia="Times New Roman"/>
          <w:sz w:val="30"/>
          <w:szCs w:val="3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i default"/>
      <w:tabs>
        <w:tab w:val="center" w:pos="4819"/>
        <w:tab w:val="right" w:pos="9638"/>
      </w:tabs>
      <w:spacing w:before="0" w:line="240" w:lineRule="auto"/>
      <w:jc w:val="left"/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fldChar w:fldCharType="begin" w:fldLock="0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 w:fldLock="0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460669</wp:posOffset>
          </wp:positionH>
          <wp:positionV relativeFrom="page">
            <wp:posOffset>873493</wp:posOffset>
          </wp:positionV>
          <wp:extent cx="6638562" cy="9289172"/>
          <wp:effectExtent l="0" t="0" r="0" b="0"/>
          <wp:wrapNone/>
          <wp:docPr id="1073741825" name="officeArt object" descr="filmato-incolla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lmato-incollato.png" descr="filmato-incolla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2013" b="4990"/>
                  <a:stretch>
                    <a:fillRect/>
                  </a:stretch>
                </pic:blipFill>
                <pic:spPr>
                  <a:xfrm>
                    <a:off x="0" y="0"/>
                    <a:ext cx="6638562" cy="92891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lowerLetter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5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21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57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93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29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65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01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37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7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3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9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5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1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71" w:hanging="4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  <w:lvl w:ilvl="0">
        <w:start w:val="1"/>
        <w:numFmt w:val="lowerLetter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2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5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93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229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26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0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33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  <w:lvl w:ilvl="0">
        <w:start w:val="1"/>
        <w:numFmt w:val="lowerLetter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2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5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93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229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26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0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33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8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2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5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193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229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26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301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337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numbering" w:styleId="Con lettere">
    <w:name w:val="Con lettere"/>
    <w:pPr>
      <w:numPr>
        <w:numId w:val="3"/>
      </w:numPr>
    </w:pPr>
  </w:style>
  <w:style w:type="character" w:styleId="Nessuno">
    <w:name w:val="Nessuno"/>
    <w:rPr>
      <w:lang w:val="it-IT"/>
    </w:rPr>
  </w:style>
  <w:style w:type="paragraph" w:styleId="Stile tabella 7">
    <w:name w:val="Stile tabella 7"/>
    <w:next w:val="Stile tabella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Stile tabella 6">
    <w:name w:val="Stile tabella 6"/>
    <w:next w:val="Stile tabella 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9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